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1B22E44E" w:rsidR="00D024B9" w:rsidRPr="0035195C" w:rsidRDefault="008F7E64" w:rsidP="00D024B9">
      <w:pPr>
        <w:pStyle w:val="Heading2"/>
        <w:rPr>
          <w:rFonts w:ascii="Arial" w:hAnsi="Arial" w:cs="Arial"/>
          <w:color w:val="000000" w:themeColor="text2"/>
        </w:rPr>
      </w:pPr>
      <w:r w:rsidRPr="0035195C">
        <w:rPr>
          <w:rFonts w:ascii="Arial" w:hAnsi="Arial" w:cs="Arial"/>
          <w:color w:val="000000" w:themeColor="text2"/>
        </w:rPr>
        <w:t>ACM</w:t>
      </w:r>
      <w:r w:rsidR="00CE0CA9" w:rsidRPr="0035195C">
        <w:rPr>
          <w:rFonts w:ascii="Arial" w:hAnsi="Arial" w:cs="Arial"/>
          <w:color w:val="000000" w:themeColor="text2"/>
        </w:rPr>
        <w:t>VET</w:t>
      </w:r>
      <w:r w:rsidRPr="0035195C">
        <w:rPr>
          <w:rFonts w:ascii="Arial" w:hAnsi="Arial" w:cs="Arial"/>
          <w:color w:val="000000" w:themeColor="text2"/>
        </w:rPr>
        <w:t>4X</w:t>
      </w:r>
      <w:r w:rsidR="00F90CDA" w:rsidRPr="0035195C">
        <w:rPr>
          <w:rFonts w:ascii="Arial" w:hAnsi="Arial" w:cs="Arial"/>
          <w:color w:val="000000" w:themeColor="text2"/>
        </w:rPr>
        <w:t>16</w:t>
      </w:r>
      <w:r w:rsidR="00D024B9" w:rsidRPr="0035195C">
        <w:rPr>
          <w:rFonts w:ascii="Arial" w:hAnsi="Arial" w:cs="Arial"/>
          <w:color w:val="000000" w:themeColor="text2"/>
        </w:rPr>
        <w:t xml:space="preserve"> </w:t>
      </w:r>
      <w:r w:rsidR="00E82F47" w:rsidRPr="0035195C">
        <w:rPr>
          <w:rFonts w:ascii="Arial" w:hAnsi="Arial" w:cs="Arial"/>
          <w:color w:val="000000" w:themeColor="text2"/>
        </w:rPr>
        <w:t>Undertake</w:t>
      </w:r>
      <w:r w:rsidRPr="0035195C">
        <w:rPr>
          <w:rFonts w:ascii="Arial" w:hAnsi="Arial" w:cs="Arial"/>
          <w:color w:val="000000" w:themeColor="text2"/>
        </w:rPr>
        <w:t xml:space="preserve"> administration and client service activities</w:t>
      </w:r>
      <w:r w:rsidR="00B64D3C" w:rsidRPr="0035195C">
        <w:rPr>
          <w:rFonts w:ascii="Arial" w:hAnsi="Arial" w:cs="Arial"/>
          <w:color w:val="000000" w:themeColor="text2"/>
        </w:rPr>
        <w:t xml:space="preserve"> in a veterinary practice</w:t>
      </w:r>
    </w:p>
    <w:p w14:paraId="22BBCDB7" w14:textId="68E20BFF" w:rsidR="00D024B9" w:rsidRPr="00F87900" w:rsidRDefault="001872F7" w:rsidP="00105D19">
      <w:pPr>
        <w:pStyle w:val="Heading4"/>
        <w:rPr>
          <w:rFonts w:ascii="Arial" w:hAnsi="Arial" w:cs="Arial"/>
        </w:rPr>
      </w:pPr>
      <w:r w:rsidRPr="00F87900">
        <w:rPr>
          <w:rFonts w:ascii="Arial" w:hAnsi="Arial" w:cs="Arial"/>
        </w:rPr>
        <w:t>Unit outcomes</w:t>
      </w:r>
    </w:p>
    <w:p w14:paraId="5B370F97" w14:textId="23C8A0D1" w:rsidR="003F1DD9" w:rsidRPr="0035195C" w:rsidRDefault="008F7E64" w:rsidP="008F7E64">
      <w:pPr>
        <w:pStyle w:val="SIText"/>
        <w:rPr>
          <w:rFonts w:cs="Arial"/>
        </w:rPr>
      </w:pPr>
      <w:r w:rsidRPr="0035195C">
        <w:rPr>
          <w:rFonts w:cs="Arial"/>
        </w:rPr>
        <w:t>This unit describes the knowledge and skills required to perform a broad range of reception</w:t>
      </w:r>
      <w:r w:rsidR="003F1DD9" w:rsidRPr="0035195C">
        <w:rPr>
          <w:rFonts w:cs="Arial"/>
        </w:rPr>
        <w:t xml:space="preserve">, </w:t>
      </w:r>
      <w:r w:rsidRPr="0035195C">
        <w:rPr>
          <w:rFonts w:cs="Arial"/>
        </w:rPr>
        <w:t xml:space="preserve">client service </w:t>
      </w:r>
      <w:r w:rsidR="003F1DD9" w:rsidRPr="0035195C">
        <w:rPr>
          <w:rFonts w:cs="Arial"/>
        </w:rPr>
        <w:t xml:space="preserve">and </w:t>
      </w:r>
      <w:r w:rsidR="00033BE3" w:rsidRPr="0035195C">
        <w:rPr>
          <w:rFonts w:cs="Arial"/>
        </w:rPr>
        <w:t xml:space="preserve">administrative </w:t>
      </w:r>
      <w:r w:rsidRPr="0035195C">
        <w:rPr>
          <w:rFonts w:cs="Arial"/>
        </w:rPr>
        <w:t xml:space="preserve">support functions </w:t>
      </w:r>
      <w:r w:rsidR="003F1DD9" w:rsidRPr="0035195C">
        <w:rPr>
          <w:rFonts w:cs="Arial"/>
        </w:rPr>
        <w:t xml:space="preserve">which contribute to the efficient daily operations of </w:t>
      </w:r>
      <w:r w:rsidR="00CB4670" w:rsidRPr="0035195C">
        <w:rPr>
          <w:rFonts w:cs="Arial"/>
        </w:rPr>
        <w:t>a veterinary practice.</w:t>
      </w:r>
    </w:p>
    <w:p w14:paraId="79D6E7A4" w14:textId="1A46E90A" w:rsidR="008F7E64" w:rsidRPr="0035195C" w:rsidRDefault="008F7E64" w:rsidP="008F7E64">
      <w:pPr>
        <w:pStyle w:val="SIText"/>
        <w:rPr>
          <w:rFonts w:cs="Arial"/>
        </w:rPr>
      </w:pPr>
      <w:r w:rsidRPr="0035195C">
        <w:rPr>
          <w:rFonts w:cs="Arial"/>
        </w:rPr>
        <w:t xml:space="preserve">It </w:t>
      </w:r>
      <w:r w:rsidR="003F1DD9" w:rsidRPr="0035195C">
        <w:rPr>
          <w:rFonts w:cs="Arial"/>
        </w:rPr>
        <w:t>includes</w:t>
      </w:r>
      <w:r w:rsidRPr="0035195C">
        <w:rPr>
          <w:rFonts w:cs="Arial"/>
        </w:rPr>
        <w:t xml:space="preserve"> responding to client enquiries, managing bookings and correspondence, maintaining workplace records and information systems, processing accounts and billing activities</w:t>
      </w:r>
      <w:r w:rsidR="003F1DD9" w:rsidRPr="0035195C">
        <w:rPr>
          <w:rFonts w:cs="Arial"/>
        </w:rPr>
        <w:t xml:space="preserve"> and carrying out</w:t>
      </w:r>
      <w:r w:rsidRPr="0035195C">
        <w:rPr>
          <w:rFonts w:cs="Arial"/>
        </w:rPr>
        <w:t xml:space="preserve"> inventory management and stock control processe</w:t>
      </w:r>
      <w:r w:rsidR="001678AA" w:rsidRPr="0035195C">
        <w:rPr>
          <w:rFonts w:cs="Arial"/>
        </w:rPr>
        <w:t>s</w:t>
      </w:r>
      <w:r w:rsidR="00004D6D" w:rsidRPr="0035195C">
        <w:rPr>
          <w:rFonts w:cs="Arial"/>
        </w:rPr>
        <w:t>,</w:t>
      </w:r>
      <w:r w:rsidR="001678AA" w:rsidRPr="0035195C">
        <w:rPr>
          <w:rFonts w:cs="Arial"/>
        </w:rPr>
        <w:t xml:space="preserve"> including of </w:t>
      </w:r>
      <w:r w:rsidR="00E23C26" w:rsidRPr="0035195C">
        <w:rPr>
          <w:rFonts w:cs="Arial"/>
        </w:rPr>
        <w:t>medicines</w:t>
      </w:r>
      <w:r w:rsidR="003B15EF" w:rsidRPr="0035195C">
        <w:rPr>
          <w:rFonts w:cs="Arial"/>
        </w:rPr>
        <w:t>.</w:t>
      </w:r>
    </w:p>
    <w:p w14:paraId="448177BD" w14:textId="37C737D9" w:rsidR="008F7E64" w:rsidRPr="0035195C" w:rsidRDefault="008F7E64" w:rsidP="003F1DD9">
      <w:pPr>
        <w:pStyle w:val="SIText"/>
        <w:rPr>
          <w:rFonts w:cs="Arial"/>
        </w:rPr>
      </w:pPr>
      <w:r w:rsidRPr="0035195C">
        <w:rPr>
          <w:rFonts w:cs="Arial"/>
        </w:rPr>
        <w:t xml:space="preserve">The unit is applied in contexts where individuals work with moderate autonomy and responsibility for organising their own work, communicating professionally </w:t>
      </w:r>
      <w:r w:rsidR="005D4A49" w:rsidRPr="0035195C">
        <w:rPr>
          <w:rFonts w:cs="Arial"/>
        </w:rPr>
        <w:t>and with</w:t>
      </w:r>
      <w:r w:rsidR="00180089" w:rsidRPr="0035195C">
        <w:rPr>
          <w:rFonts w:cs="Arial"/>
        </w:rPr>
        <w:t>in</w:t>
      </w:r>
      <w:r w:rsidR="005D4A49" w:rsidRPr="0035195C">
        <w:rPr>
          <w:rFonts w:cs="Arial"/>
        </w:rPr>
        <w:t xml:space="preserve"> their scope of practice </w:t>
      </w:r>
      <w:r w:rsidR="00600F7F" w:rsidRPr="0035195C">
        <w:rPr>
          <w:rFonts w:cs="Arial"/>
        </w:rPr>
        <w:t xml:space="preserve">including </w:t>
      </w:r>
      <w:r w:rsidRPr="0035195C">
        <w:rPr>
          <w:rFonts w:cs="Arial"/>
        </w:rPr>
        <w:t>with clients</w:t>
      </w:r>
      <w:r w:rsidR="005D4A49" w:rsidRPr="0035195C">
        <w:rPr>
          <w:rFonts w:cs="Arial"/>
        </w:rPr>
        <w:t xml:space="preserve">, </w:t>
      </w:r>
      <w:r w:rsidRPr="0035195C">
        <w:rPr>
          <w:rFonts w:cs="Arial"/>
        </w:rPr>
        <w:t>handling confidential information, and maintaining</w:t>
      </w:r>
      <w:r w:rsidR="00033BE3" w:rsidRPr="0035195C">
        <w:rPr>
          <w:rFonts w:cs="Arial"/>
        </w:rPr>
        <w:t xml:space="preserve"> the</w:t>
      </w:r>
      <w:r w:rsidRPr="0035195C">
        <w:rPr>
          <w:rFonts w:cs="Arial"/>
        </w:rPr>
        <w:t xml:space="preserve"> accuracy and quality of administrative outputs. </w:t>
      </w:r>
    </w:p>
    <w:p w14:paraId="3743C5F1" w14:textId="741CA7E0" w:rsidR="00D024B9" w:rsidRPr="0035195C" w:rsidRDefault="00D024B9" w:rsidP="00D024B9">
      <w:pPr>
        <w:pStyle w:val="BodyTextSI"/>
        <w:rPr>
          <w:rFonts w:ascii="Arial" w:hAnsi="Arial" w:cs="Arial"/>
          <w:b/>
          <w:bCs/>
          <w:color w:val="000000" w:themeColor="text2"/>
        </w:rPr>
      </w:pPr>
      <w:r w:rsidRPr="0035195C">
        <w:rPr>
          <w:rFonts w:ascii="Arial" w:hAnsi="Arial" w:cs="Arial"/>
          <w:b/>
          <w:bCs/>
          <w:color w:val="000000" w:themeColor="text2"/>
        </w:rPr>
        <w:t>Licensing, legislative, regulatory requirements</w:t>
      </w:r>
    </w:p>
    <w:p w14:paraId="3E68796D" w14:textId="2D66EA18" w:rsidR="00512479" w:rsidRPr="0035195C" w:rsidRDefault="005D4A49" w:rsidP="005D4A49">
      <w:pPr>
        <w:pStyle w:val="SIText"/>
        <w:rPr>
          <w:rFonts w:cs="Arial"/>
        </w:rPr>
      </w:pPr>
      <w:r w:rsidRPr="0035195C">
        <w:rPr>
          <w:rFonts w:cs="Arial"/>
        </w:rPr>
        <w:t xml:space="preserve">Legislative and regulatory requirements </w:t>
      </w:r>
      <w:r w:rsidR="00E70136" w:rsidRPr="0035195C">
        <w:rPr>
          <w:rFonts w:cs="Arial"/>
        </w:rPr>
        <w:t xml:space="preserve">apply </w:t>
      </w:r>
      <w:r w:rsidRPr="0035195C">
        <w:rPr>
          <w:rFonts w:cs="Arial"/>
        </w:rPr>
        <w:t xml:space="preserve">to the acquisition, storage, handling and security of medicines, pharmaceuticals and controlled substances </w:t>
      </w:r>
      <w:r w:rsidR="00E70136" w:rsidRPr="0035195C">
        <w:rPr>
          <w:rFonts w:cs="Arial"/>
        </w:rPr>
        <w:t xml:space="preserve">but </w:t>
      </w:r>
      <w:r w:rsidRPr="0035195C">
        <w:rPr>
          <w:rFonts w:cs="Arial"/>
        </w:rPr>
        <w:t xml:space="preserve">vary between state/territory jurisdictions. </w:t>
      </w:r>
    </w:p>
    <w:p w14:paraId="044F2D6F" w14:textId="0818D7F0" w:rsidR="00105D19" w:rsidRPr="0035195C" w:rsidRDefault="005D4A49" w:rsidP="005D4A49">
      <w:pPr>
        <w:pStyle w:val="SIText"/>
        <w:rPr>
          <w:rFonts w:cs="Arial"/>
        </w:rPr>
      </w:pPr>
      <w:r w:rsidRPr="0035195C">
        <w:rPr>
          <w:rFonts w:cs="Arial"/>
        </w:rPr>
        <w:t xml:space="preserve">Regulatory requirements </w:t>
      </w:r>
      <w:r w:rsidR="00512479" w:rsidRPr="0035195C">
        <w:rPr>
          <w:rFonts w:cs="Arial"/>
        </w:rPr>
        <w:t xml:space="preserve">relating to </w:t>
      </w:r>
      <w:r w:rsidRPr="0035195C">
        <w:rPr>
          <w:rFonts w:cs="Arial"/>
        </w:rPr>
        <w:t xml:space="preserve">the provision of client information, advice and support, particularly where </w:t>
      </w:r>
      <w:r w:rsidR="00512479" w:rsidRPr="0035195C">
        <w:rPr>
          <w:rFonts w:cs="Arial"/>
        </w:rPr>
        <w:t>this</w:t>
      </w:r>
      <w:r w:rsidRPr="0035195C">
        <w:rPr>
          <w:rFonts w:cs="Arial"/>
        </w:rPr>
        <w:t xml:space="preserve"> relates to health, treatment or regulated products also differ across jurisdictions. Users must check with the relevant regulatory authorities before delivery.</w:t>
      </w:r>
    </w:p>
    <w:p w14:paraId="6E8F7907" w14:textId="0AEE94D1" w:rsidR="00105D19" w:rsidRPr="00F87900" w:rsidRDefault="00105D19" w:rsidP="00105D19">
      <w:pPr>
        <w:pStyle w:val="Heading4"/>
        <w:rPr>
          <w:rFonts w:ascii="Arial" w:hAnsi="Arial" w:cs="Arial"/>
          <w:i/>
        </w:rPr>
      </w:pPr>
      <w:r w:rsidRPr="00F87900">
        <w:rPr>
          <w:rFonts w:ascii="Arial" w:hAnsi="Arial" w:cs="Arial"/>
        </w:rPr>
        <w:t>Knowledge</w:t>
      </w:r>
    </w:p>
    <w:p w14:paraId="3DDBFE82" w14:textId="2474C00E" w:rsidR="00512479" w:rsidRPr="0035195C" w:rsidRDefault="00512479" w:rsidP="00512479">
      <w:pPr>
        <w:pStyle w:val="SIBulletList1"/>
        <w:rPr>
          <w:rFonts w:cs="Arial"/>
        </w:rPr>
      </w:pPr>
      <w:r w:rsidRPr="0035195C">
        <w:rPr>
          <w:rFonts w:cs="Arial"/>
        </w:rPr>
        <w:t xml:space="preserve">administrative functions, </w:t>
      </w:r>
      <w:r w:rsidR="004E0865" w:rsidRPr="0035195C">
        <w:rPr>
          <w:rFonts w:cs="Arial"/>
        </w:rPr>
        <w:t>principles</w:t>
      </w:r>
      <w:r w:rsidR="00DF02FC" w:rsidRPr="0035195C">
        <w:rPr>
          <w:rFonts w:cs="Arial"/>
        </w:rPr>
        <w:t xml:space="preserve"> of client service, </w:t>
      </w:r>
      <w:r w:rsidRPr="0035195C">
        <w:rPr>
          <w:rFonts w:cs="Arial"/>
        </w:rPr>
        <w:t>workflows and quality expectations that support effective service delivery in a client</w:t>
      </w:r>
      <w:r w:rsidR="004E0865" w:rsidRPr="0035195C">
        <w:rPr>
          <w:rFonts w:cs="Arial"/>
        </w:rPr>
        <w:t xml:space="preserve"> </w:t>
      </w:r>
      <w:r w:rsidRPr="0035195C">
        <w:rPr>
          <w:rFonts w:cs="Arial"/>
        </w:rPr>
        <w:t>focused environment</w:t>
      </w:r>
    </w:p>
    <w:p w14:paraId="3BBF9EBD" w14:textId="6CC26625" w:rsidR="00512479" w:rsidRPr="0035195C" w:rsidRDefault="00512479" w:rsidP="00512479">
      <w:pPr>
        <w:pStyle w:val="SIBulletList1"/>
        <w:rPr>
          <w:rFonts w:cs="Arial"/>
        </w:rPr>
      </w:pPr>
      <w:r w:rsidRPr="0035195C">
        <w:rPr>
          <w:rFonts w:cs="Arial"/>
        </w:rPr>
        <w:t>workplace procedures for receiving and responding to enquiries</w:t>
      </w:r>
      <w:r w:rsidR="00B1183F" w:rsidRPr="0035195C">
        <w:rPr>
          <w:rFonts w:cs="Arial"/>
        </w:rPr>
        <w:t xml:space="preserve"> </w:t>
      </w:r>
      <w:r w:rsidRPr="0035195C">
        <w:rPr>
          <w:rFonts w:cs="Arial"/>
        </w:rPr>
        <w:t>and communication protocols</w:t>
      </w:r>
      <w:r w:rsidR="00F10BB7" w:rsidRPr="0035195C">
        <w:rPr>
          <w:rFonts w:cs="Arial"/>
        </w:rPr>
        <w:t xml:space="preserve"> including </w:t>
      </w:r>
      <w:r w:rsidRPr="0035195C">
        <w:rPr>
          <w:rFonts w:cs="Arial"/>
        </w:rPr>
        <w:t xml:space="preserve">for escalating </w:t>
      </w:r>
      <w:r w:rsidR="00F10BB7" w:rsidRPr="0035195C">
        <w:rPr>
          <w:rFonts w:cs="Arial"/>
        </w:rPr>
        <w:t xml:space="preserve">urgent, </w:t>
      </w:r>
      <w:r w:rsidRPr="0035195C">
        <w:rPr>
          <w:rFonts w:cs="Arial"/>
        </w:rPr>
        <w:t>complex or sensitive matters</w:t>
      </w:r>
    </w:p>
    <w:p w14:paraId="41399D84" w14:textId="79F2C044" w:rsidR="00512479" w:rsidRPr="0035195C" w:rsidRDefault="00512479" w:rsidP="00512479">
      <w:pPr>
        <w:pStyle w:val="SIBulletList1"/>
        <w:rPr>
          <w:rFonts w:cs="Arial"/>
          <w:lang w:eastAsia="en-GB"/>
        </w:rPr>
      </w:pPr>
      <w:r w:rsidRPr="0035195C">
        <w:rPr>
          <w:rFonts w:cs="Arial"/>
          <w:lang w:eastAsia="en-GB"/>
        </w:rPr>
        <w:t>requirements for managing bookings</w:t>
      </w:r>
      <w:r w:rsidR="00F10BB7" w:rsidRPr="0035195C">
        <w:rPr>
          <w:rFonts w:cs="Arial"/>
          <w:lang w:eastAsia="en-GB"/>
        </w:rPr>
        <w:t xml:space="preserve"> </w:t>
      </w:r>
      <w:r w:rsidRPr="0035195C">
        <w:rPr>
          <w:rFonts w:cs="Arial"/>
          <w:lang w:eastAsia="en-GB"/>
        </w:rPr>
        <w:t xml:space="preserve">including </w:t>
      </w:r>
      <w:r w:rsidR="00F10BB7" w:rsidRPr="0035195C">
        <w:rPr>
          <w:rFonts w:cs="Arial"/>
          <w:lang w:eastAsia="en-GB"/>
        </w:rPr>
        <w:t xml:space="preserve">priority management, </w:t>
      </w:r>
      <w:r w:rsidRPr="0035195C">
        <w:rPr>
          <w:rFonts w:cs="Arial"/>
          <w:lang w:eastAsia="en-GB"/>
        </w:rPr>
        <w:t xml:space="preserve">sequencing, time allocation, </w:t>
      </w:r>
      <w:r w:rsidR="00F10BB7" w:rsidRPr="0035195C">
        <w:rPr>
          <w:rFonts w:cs="Arial"/>
          <w:lang w:eastAsia="en-GB"/>
        </w:rPr>
        <w:t xml:space="preserve">confirmations </w:t>
      </w:r>
      <w:r w:rsidRPr="0035195C">
        <w:rPr>
          <w:rFonts w:cs="Arial"/>
          <w:lang w:eastAsia="en-GB"/>
        </w:rPr>
        <w:t>and communication of changes</w:t>
      </w:r>
    </w:p>
    <w:p w14:paraId="5A5C9729" w14:textId="602F5CCE" w:rsidR="00512479" w:rsidRPr="0035195C" w:rsidRDefault="00180089" w:rsidP="00512479">
      <w:pPr>
        <w:pStyle w:val="SIBulletList1"/>
        <w:rPr>
          <w:rFonts w:cs="Arial"/>
          <w:lang w:eastAsia="en-GB"/>
        </w:rPr>
      </w:pPr>
      <w:r w:rsidRPr="0035195C">
        <w:rPr>
          <w:rFonts w:cs="Arial"/>
          <w:lang w:eastAsia="en-GB"/>
        </w:rPr>
        <w:t xml:space="preserve">information management protocols and workplace systems </w:t>
      </w:r>
      <w:r w:rsidR="00100482" w:rsidRPr="0035195C">
        <w:rPr>
          <w:rFonts w:cs="Arial"/>
          <w:lang w:eastAsia="en-GB"/>
        </w:rPr>
        <w:t xml:space="preserve">and policies </w:t>
      </w:r>
      <w:r w:rsidRPr="0035195C">
        <w:rPr>
          <w:rFonts w:cs="Arial"/>
          <w:lang w:eastAsia="en-GB"/>
        </w:rPr>
        <w:t>for</w:t>
      </w:r>
      <w:r w:rsidR="00512479" w:rsidRPr="0035195C">
        <w:rPr>
          <w:rFonts w:cs="Arial"/>
          <w:lang w:eastAsia="en-GB"/>
        </w:rPr>
        <w:t xml:space="preserve"> producing </w:t>
      </w:r>
      <w:r w:rsidRPr="0035195C">
        <w:rPr>
          <w:rFonts w:cs="Arial"/>
          <w:lang w:eastAsia="en-GB"/>
        </w:rPr>
        <w:t xml:space="preserve">documentation and </w:t>
      </w:r>
      <w:r w:rsidR="00512479" w:rsidRPr="0035195C">
        <w:rPr>
          <w:rFonts w:cs="Arial"/>
          <w:lang w:eastAsia="en-GB"/>
        </w:rPr>
        <w:t xml:space="preserve">correspondence, </w:t>
      </w:r>
      <w:r w:rsidRPr="0035195C">
        <w:rPr>
          <w:rFonts w:cs="Arial"/>
          <w:lang w:eastAsia="en-GB"/>
        </w:rPr>
        <w:t xml:space="preserve">maintaining </w:t>
      </w:r>
      <w:r w:rsidR="00512479" w:rsidRPr="0035195C">
        <w:rPr>
          <w:rFonts w:cs="Arial"/>
          <w:lang w:eastAsia="en-GB"/>
        </w:rPr>
        <w:t>records</w:t>
      </w:r>
      <w:r w:rsidRPr="0035195C">
        <w:rPr>
          <w:rFonts w:cs="Arial"/>
          <w:lang w:eastAsia="en-GB"/>
        </w:rPr>
        <w:t xml:space="preserve"> and </w:t>
      </w:r>
      <w:r w:rsidR="00512479" w:rsidRPr="0035195C">
        <w:rPr>
          <w:rFonts w:cs="Arial"/>
          <w:lang w:eastAsia="en-GB"/>
        </w:rPr>
        <w:t>us</w:t>
      </w:r>
      <w:r w:rsidRPr="0035195C">
        <w:rPr>
          <w:rFonts w:cs="Arial"/>
          <w:lang w:eastAsia="en-GB"/>
        </w:rPr>
        <w:t xml:space="preserve">ing </w:t>
      </w:r>
      <w:r w:rsidR="00512479" w:rsidRPr="0035195C">
        <w:rPr>
          <w:rFonts w:cs="Arial"/>
          <w:lang w:eastAsia="en-GB"/>
        </w:rPr>
        <w:t>digital systems</w:t>
      </w:r>
      <w:r w:rsidRPr="0035195C">
        <w:rPr>
          <w:rFonts w:cs="Arial"/>
          <w:lang w:eastAsia="en-GB"/>
        </w:rPr>
        <w:t xml:space="preserve"> and</w:t>
      </w:r>
      <w:r w:rsidR="00EE2A4E" w:rsidRPr="0035195C">
        <w:rPr>
          <w:rFonts w:cs="Arial"/>
          <w:lang w:eastAsia="en-GB"/>
        </w:rPr>
        <w:t xml:space="preserve"> online </w:t>
      </w:r>
      <w:r w:rsidRPr="0035195C">
        <w:rPr>
          <w:rFonts w:cs="Arial"/>
          <w:strike/>
          <w:lang w:eastAsia="en-GB"/>
        </w:rPr>
        <w:t>social media</w:t>
      </w:r>
      <w:r w:rsidRPr="0035195C">
        <w:rPr>
          <w:rFonts w:cs="Arial"/>
          <w:lang w:eastAsia="en-GB"/>
        </w:rPr>
        <w:t xml:space="preserve"> platforms</w:t>
      </w:r>
      <w:r w:rsidR="00512479" w:rsidRPr="0035195C">
        <w:rPr>
          <w:rFonts w:cs="Arial"/>
          <w:lang w:eastAsia="en-GB"/>
        </w:rPr>
        <w:t xml:space="preserve"> </w:t>
      </w:r>
    </w:p>
    <w:p w14:paraId="2D1FE14E" w14:textId="77777777" w:rsidR="00512479" w:rsidRPr="0035195C" w:rsidRDefault="00512479" w:rsidP="00512479">
      <w:pPr>
        <w:pStyle w:val="SIBulletList1"/>
        <w:rPr>
          <w:rFonts w:cs="Arial"/>
          <w:lang w:eastAsia="en-GB"/>
        </w:rPr>
      </w:pPr>
      <w:r w:rsidRPr="0035195C">
        <w:rPr>
          <w:rFonts w:cs="Arial"/>
          <w:lang w:eastAsia="en-GB"/>
        </w:rPr>
        <w:t>privacy, confidentiality, data security and ethical obligations relevant to handling client and organisational information</w:t>
      </w:r>
    </w:p>
    <w:p w14:paraId="3B1325E8" w14:textId="291C058F" w:rsidR="00512479" w:rsidRPr="0035195C" w:rsidRDefault="00512479" w:rsidP="00512479">
      <w:pPr>
        <w:pStyle w:val="SIBulletList1"/>
        <w:rPr>
          <w:rFonts w:cs="Arial"/>
          <w:lang w:eastAsia="en-GB"/>
        </w:rPr>
      </w:pPr>
      <w:r w:rsidRPr="0035195C">
        <w:rPr>
          <w:rFonts w:cs="Arial"/>
          <w:lang w:eastAsia="en-GB"/>
        </w:rPr>
        <w:t xml:space="preserve">accurate billing, invoicing and basic financial administration processes </w:t>
      </w:r>
    </w:p>
    <w:p w14:paraId="68A21470" w14:textId="0533AE94" w:rsidR="00512479" w:rsidRPr="0035195C" w:rsidRDefault="00512479" w:rsidP="00512479">
      <w:pPr>
        <w:pStyle w:val="SIBulletList1"/>
        <w:rPr>
          <w:rFonts w:cs="Arial"/>
        </w:rPr>
      </w:pPr>
      <w:r w:rsidRPr="0035195C">
        <w:rPr>
          <w:rFonts w:cs="Arial"/>
          <w:lang w:eastAsia="en-GB"/>
        </w:rPr>
        <w:t>stock and inventory control principles</w:t>
      </w:r>
      <w:r w:rsidR="00B9472A" w:rsidRPr="0035195C">
        <w:rPr>
          <w:rFonts w:cs="Arial"/>
          <w:lang w:eastAsia="en-GB"/>
        </w:rPr>
        <w:t xml:space="preserve">, </w:t>
      </w:r>
      <w:r w:rsidR="00B9472A" w:rsidRPr="0035195C">
        <w:rPr>
          <w:rFonts w:cs="Arial"/>
        </w:rPr>
        <w:t>including those related to handling</w:t>
      </w:r>
      <w:r w:rsidR="00A53A8D" w:rsidRPr="0035195C">
        <w:rPr>
          <w:rFonts w:cs="Arial"/>
        </w:rPr>
        <w:t xml:space="preserve"> and </w:t>
      </w:r>
      <w:r w:rsidR="00B9472A" w:rsidRPr="0035195C">
        <w:rPr>
          <w:rFonts w:cs="Arial"/>
        </w:rPr>
        <w:t>storing medic</w:t>
      </w:r>
      <w:r w:rsidR="00AA6BCC" w:rsidRPr="0035195C">
        <w:rPr>
          <w:rFonts w:cs="Arial"/>
        </w:rPr>
        <w:t>ines</w:t>
      </w:r>
    </w:p>
    <w:p w14:paraId="70300B41" w14:textId="5C2741D9" w:rsidR="005F52F5" w:rsidRPr="0035195C" w:rsidRDefault="00512479" w:rsidP="0028148A">
      <w:pPr>
        <w:pStyle w:val="SIBulletList1"/>
        <w:rPr>
          <w:rFonts w:cs="Arial"/>
        </w:rPr>
      </w:pPr>
      <w:r w:rsidRPr="0035195C">
        <w:rPr>
          <w:rFonts w:cs="Arial"/>
        </w:rPr>
        <w:t xml:space="preserve">problem-solving techniques to address workflow delays, incomplete information, booking conflicts, stock shortages </w:t>
      </w:r>
      <w:r w:rsidR="00180089" w:rsidRPr="0035195C">
        <w:rPr>
          <w:rFonts w:cs="Arial"/>
        </w:rPr>
        <w:t xml:space="preserve">or </w:t>
      </w:r>
      <w:r w:rsidR="00B1183F" w:rsidRPr="0035195C">
        <w:rPr>
          <w:rFonts w:cs="Arial"/>
        </w:rPr>
        <w:t>discrepancies</w:t>
      </w:r>
      <w:r w:rsidR="00180089" w:rsidRPr="0035195C">
        <w:rPr>
          <w:rFonts w:cs="Arial"/>
        </w:rPr>
        <w:t xml:space="preserve"> </w:t>
      </w:r>
      <w:r w:rsidRPr="0035195C">
        <w:rPr>
          <w:rFonts w:cs="Arial"/>
        </w:rPr>
        <w:t>or unexpected client needs</w:t>
      </w:r>
    </w:p>
    <w:p w14:paraId="122FBBB1" w14:textId="149D436B" w:rsidR="0028148A" w:rsidRPr="00F87900" w:rsidRDefault="0028148A" w:rsidP="0028148A">
      <w:pPr>
        <w:pStyle w:val="Heading4"/>
        <w:rPr>
          <w:rFonts w:ascii="Arial" w:hAnsi="Arial" w:cs="Arial"/>
          <w:i/>
        </w:rPr>
      </w:pPr>
      <w:r w:rsidRPr="00F87900">
        <w:rPr>
          <w:rFonts w:ascii="Arial" w:hAnsi="Arial" w:cs="Arial"/>
        </w:rPr>
        <w:lastRenderedPageBreak/>
        <w:t>Skills</w:t>
      </w:r>
    </w:p>
    <w:p w14:paraId="4FD028DD" w14:textId="78D59332" w:rsidR="005F52F5" w:rsidRPr="0035195C" w:rsidRDefault="005F52F5" w:rsidP="00B51C90">
      <w:pPr>
        <w:pStyle w:val="SIBulletList1"/>
        <w:rPr>
          <w:rFonts w:cs="Arial"/>
        </w:rPr>
      </w:pPr>
      <w:r w:rsidRPr="0035195C">
        <w:rPr>
          <w:rFonts w:cs="Arial"/>
        </w:rPr>
        <w:t>provide professional reception and client-service interactions in person, by phone and through digital communication systems</w:t>
      </w:r>
      <w:r w:rsidR="00B1183F" w:rsidRPr="0035195C">
        <w:rPr>
          <w:rFonts w:cs="Arial"/>
        </w:rPr>
        <w:t>, including responding to client enquiries within scope of work role or referring to authorised persons</w:t>
      </w:r>
      <w:r w:rsidR="00B84425" w:rsidRPr="0035195C">
        <w:rPr>
          <w:rFonts w:cs="Arial"/>
        </w:rPr>
        <w:t>,</w:t>
      </w:r>
      <w:r w:rsidR="00B1183F" w:rsidRPr="0035195C">
        <w:rPr>
          <w:rFonts w:cs="Arial"/>
        </w:rPr>
        <w:t xml:space="preserve"> and scheduling and managing appointments</w:t>
      </w:r>
    </w:p>
    <w:p w14:paraId="2BDE0A08" w14:textId="77777777" w:rsidR="00B1183F" w:rsidRPr="0035195C" w:rsidRDefault="005F52F5" w:rsidP="00B51C90">
      <w:pPr>
        <w:pStyle w:val="SIBulletList1"/>
        <w:rPr>
          <w:rFonts w:cs="Arial"/>
        </w:rPr>
      </w:pPr>
      <w:r w:rsidRPr="0035195C">
        <w:rPr>
          <w:rFonts w:cs="Arial"/>
        </w:rPr>
        <w:t>prepare, process and maintain workplace documentation, records, correspondence and digital files</w:t>
      </w:r>
    </w:p>
    <w:p w14:paraId="7C7829B5" w14:textId="2107308B" w:rsidR="005F52F5" w:rsidRPr="0035195C" w:rsidRDefault="005F52F5" w:rsidP="00B51C90">
      <w:pPr>
        <w:pStyle w:val="SIBulletList1"/>
        <w:rPr>
          <w:rFonts w:cs="Arial"/>
        </w:rPr>
      </w:pPr>
      <w:r w:rsidRPr="0035195C">
        <w:rPr>
          <w:rFonts w:cs="Arial"/>
        </w:rPr>
        <w:t>use workplace administration systems, including databases, scheduling tools, communication platforms, billing systems and stock management software</w:t>
      </w:r>
    </w:p>
    <w:p w14:paraId="67E3387A" w14:textId="77777777" w:rsidR="00192653" w:rsidRPr="0035195C" w:rsidRDefault="005F52F5" w:rsidP="00B51C90">
      <w:pPr>
        <w:pStyle w:val="SIBulletList1"/>
        <w:rPr>
          <w:rFonts w:cs="Arial"/>
        </w:rPr>
      </w:pPr>
      <w:r w:rsidRPr="0035195C">
        <w:rPr>
          <w:rFonts w:cs="Arial"/>
        </w:rPr>
        <w:t xml:space="preserve">create, verify and update invoices, estimates, statements and financial documents </w:t>
      </w:r>
    </w:p>
    <w:p w14:paraId="5877E545" w14:textId="47E252EE" w:rsidR="005F52F5" w:rsidRPr="0035195C" w:rsidRDefault="00B1183F" w:rsidP="00B51C90">
      <w:pPr>
        <w:pStyle w:val="SIBulletList1"/>
        <w:rPr>
          <w:rFonts w:cs="Arial"/>
        </w:rPr>
      </w:pPr>
      <w:r w:rsidRPr="0035195C">
        <w:rPr>
          <w:rFonts w:cs="Arial"/>
        </w:rPr>
        <w:t xml:space="preserve">maintain inventory levels of organisational </w:t>
      </w:r>
      <w:r w:rsidR="00192653" w:rsidRPr="0035195C">
        <w:rPr>
          <w:rFonts w:cs="Arial"/>
        </w:rPr>
        <w:t>supplies, including ordering, receiving, storing and securing where necessary</w:t>
      </w:r>
    </w:p>
    <w:p w14:paraId="0AA36581" w14:textId="4CC623AA" w:rsidR="005F52F5" w:rsidRPr="0035195C" w:rsidRDefault="005F52F5" w:rsidP="00B51C90">
      <w:pPr>
        <w:pStyle w:val="SIBulletList1"/>
        <w:rPr>
          <w:rFonts w:cs="Arial"/>
        </w:rPr>
      </w:pPr>
      <w:r w:rsidRPr="0035195C">
        <w:rPr>
          <w:rFonts w:cs="Arial"/>
        </w:rPr>
        <w:t>follow privacy, confidentiality and data-security requirements when handling client or organisational information</w:t>
      </w:r>
      <w:r w:rsidR="00C06F2E" w:rsidRPr="0035195C">
        <w:rPr>
          <w:rFonts w:cs="Arial"/>
        </w:rPr>
        <w:t xml:space="preserve">, including on </w:t>
      </w:r>
      <w:r w:rsidR="00B4046C" w:rsidRPr="0035195C">
        <w:rPr>
          <w:rFonts w:cs="Arial"/>
        </w:rPr>
        <w:t>online platforms</w:t>
      </w:r>
    </w:p>
    <w:p w14:paraId="10B08EC9" w14:textId="6BC1BD6F" w:rsidR="005F52F5" w:rsidRPr="0035195C" w:rsidRDefault="005F52F5" w:rsidP="00B51C90">
      <w:pPr>
        <w:pStyle w:val="SIBulletList1"/>
        <w:rPr>
          <w:rFonts w:cs="Arial"/>
        </w:rPr>
      </w:pPr>
      <w:r w:rsidRPr="0035195C">
        <w:rPr>
          <w:rFonts w:cs="Arial"/>
        </w:rPr>
        <w:t>prioritise and organise work tasks in line with workflow demands, workplace procedures and quality requirements</w:t>
      </w:r>
    </w:p>
    <w:p w14:paraId="4E542806" w14:textId="5366A393" w:rsidR="00B1183F" w:rsidRPr="0035195C" w:rsidRDefault="005F52F5" w:rsidP="00B51C90">
      <w:pPr>
        <w:pStyle w:val="SIBulletList1"/>
        <w:rPr>
          <w:rFonts w:cs="Arial"/>
        </w:rPr>
      </w:pPr>
      <w:r w:rsidRPr="0035195C">
        <w:rPr>
          <w:rFonts w:cs="Arial"/>
        </w:rPr>
        <w:t>identify problems or changes impacting service delivery and implement or recommend solutions within level of authority</w:t>
      </w:r>
    </w:p>
    <w:p w14:paraId="2E7D5624" w14:textId="77777777" w:rsidR="00B1183F" w:rsidRPr="0035195C" w:rsidRDefault="00B1183F" w:rsidP="00B1183F">
      <w:pPr>
        <w:pStyle w:val="SIBulletList1"/>
        <w:numPr>
          <w:ilvl w:val="0"/>
          <w:numId w:val="0"/>
        </w:numPr>
        <w:ind w:left="357"/>
        <w:rPr>
          <w:rFonts w:cs="Arial"/>
        </w:rPr>
      </w:pPr>
    </w:p>
    <w:p w14:paraId="0CA219FB" w14:textId="43CA307D" w:rsidR="0028148A" w:rsidRPr="00F87900" w:rsidRDefault="0028148A" w:rsidP="0028148A">
      <w:pPr>
        <w:pStyle w:val="Heading4"/>
        <w:rPr>
          <w:rFonts w:ascii="Arial" w:hAnsi="Arial" w:cs="Arial"/>
        </w:rPr>
      </w:pPr>
      <w:r w:rsidRPr="00F87900">
        <w:rPr>
          <w:rFonts w:ascii="Arial" w:hAnsi="Arial" w:cs="Arial"/>
        </w:rPr>
        <w:t>Application of knowledge &amp; skills</w:t>
      </w:r>
    </w:p>
    <w:p w14:paraId="66E67B09" w14:textId="50EBFDD6" w:rsidR="00BA7746" w:rsidRPr="0035195C" w:rsidRDefault="00BA7746" w:rsidP="00BA7746">
      <w:pPr>
        <w:pStyle w:val="SIText"/>
        <w:rPr>
          <w:rFonts w:cs="Arial"/>
        </w:rPr>
      </w:pPr>
      <w:r w:rsidRPr="0035195C">
        <w:rPr>
          <w:rFonts w:cs="Arial"/>
        </w:rPr>
        <w:t>This unit applies to work carried out by individuals who perform administrative support and reception and client-service functions in a broad range of workplaces. Individuals undertake a range of responsibilities including managing enquiries, scheduling and managing appointments, maintaining records, processing accounts and supporting inventory or stock control processes within the limits of their job role and organisational procedures.</w:t>
      </w:r>
    </w:p>
    <w:p w14:paraId="330AEC73" w14:textId="14082C9F" w:rsidR="00BA7746" w:rsidRPr="0035195C" w:rsidRDefault="00BA7746" w:rsidP="00BA7746">
      <w:pPr>
        <w:pStyle w:val="SIText"/>
        <w:rPr>
          <w:rFonts w:cs="Arial"/>
        </w:rPr>
      </w:pPr>
      <w:r w:rsidRPr="0035195C">
        <w:rPr>
          <w:rFonts w:cs="Arial"/>
        </w:rPr>
        <w:t xml:space="preserve">Individuals will apply broad factual and technical knowledge of workplace administration systems, information management processes, billing and financial procedures, and inventory management and stock handling requirements to support the smooth and efficient operation of the </w:t>
      </w:r>
      <w:r w:rsidR="00997816" w:rsidRPr="0035195C">
        <w:rPr>
          <w:rFonts w:cs="Arial"/>
        </w:rPr>
        <w:t>practice</w:t>
      </w:r>
      <w:r w:rsidRPr="0035195C">
        <w:rPr>
          <w:rFonts w:cs="Arial"/>
        </w:rPr>
        <w:t>. They will use judgement to undertake routine tasks and identify issues requiring escalation.</w:t>
      </w:r>
    </w:p>
    <w:p w14:paraId="451DCBFF" w14:textId="342FF1EE" w:rsidR="00BA7746" w:rsidRPr="0035195C" w:rsidRDefault="00BA7746" w:rsidP="00BA7746">
      <w:pPr>
        <w:pStyle w:val="SIText"/>
        <w:rPr>
          <w:rFonts w:cs="Arial"/>
        </w:rPr>
      </w:pPr>
      <w:r w:rsidRPr="0035195C">
        <w:rPr>
          <w:rFonts w:cs="Arial"/>
        </w:rPr>
        <w:t>They will obtain, record and update accurate and relevant information through in-person, telephone and digital interactions, and prepare or maintain documentation to support organisational, operational or regulatory requirements, including maint</w:t>
      </w:r>
      <w:r w:rsidR="00033BE3" w:rsidRPr="0035195C">
        <w:rPr>
          <w:rFonts w:cs="Arial"/>
        </w:rPr>
        <w:t>ain</w:t>
      </w:r>
      <w:r w:rsidRPr="0035195C">
        <w:rPr>
          <w:rFonts w:cs="Arial"/>
        </w:rPr>
        <w:t xml:space="preserve">ing confidentiality and privacy </w:t>
      </w:r>
      <w:r w:rsidR="00033BE3" w:rsidRPr="0035195C">
        <w:rPr>
          <w:rFonts w:cs="Arial"/>
        </w:rPr>
        <w:t>requirements</w:t>
      </w:r>
      <w:r w:rsidRPr="0035195C">
        <w:rPr>
          <w:rFonts w:cs="Arial"/>
        </w:rPr>
        <w:t xml:space="preserve">. </w:t>
      </w:r>
    </w:p>
    <w:p w14:paraId="2327D5C6" w14:textId="77777777" w:rsidR="00BA7746" w:rsidRPr="0035195C" w:rsidRDefault="00BA7746" w:rsidP="00BA7746">
      <w:pPr>
        <w:pStyle w:val="SIText"/>
        <w:rPr>
          <w:rFonts w:cs="Arial"/>
        </w:rPr>
      </w:pPr>
      <w:r w:rsidRPr="0035195C">
        <w:rPr>
          <w:rFonts w:cs="Arial"/>
        </w:rPr>
        <w:t>Individuals will exercise autonomy in planning and completing routine or predictable administrative tasks, using initiative to maintain accuracy and workflow efficiency. Matters involving complex enquiries, decisions outside their authority, regulated advice or discrepancies requiring higher-level approval will be referred promptly in line with organisational procedures.</w:t>
      </w:r>
    </w:p>
    <w:p w14:paraId="4C3F1116" w14:textId="6B43B502" w:rsidR="00B76B2F" w:rsidRPr="0035195C" w:rsidRDefault="00B76B2F" w:rsidP="00033BE3">
      <w:pPr>
        <w:pStyle w:val="Heading4"/>
        <w:rPr>
          <w:rFonts w:ascii="Arial" w:hAnsi="Arial" w:cs="Arial"/>
          <w:color w:val="000000" w:themeColor="text2"/>
        </w:rPr>
      </w:pPr>
      <w:r w:rsidRPr="00F87900">
        <w:rPr>
          <w:rFonts w:ascii="Arial" w:hAnsi="Arial" w:cs="Arial"/>
        </w:rPr>
        <w:t>Pre-requisite unit</w:t>
      </w:r>
      <w:r w:rsidR="00657EA3" w:rsidRPr="00F87900">
        <w:rPr>
          <w:rFonts w:ascii="Arial" w:hAnsi="Arial" w:cs="Arial"/>
        </w:rPr>
        <w:br/>
      </w:r>
      <w:r w:rsidR="00033BE3" w:rsidRPr="0035195C">
        <w:rPr>
          <w:rStyle w:val="SITextChar"/>
          <w:rFonts w:cs="Arial"/>
          <w:b w:val="0"/>
          <w:bCs w:val="0"/>
        </w:rPr>
        <w:t>Nil</w:t>
      </w:r>
    </w:p>
    <w:p w14:paraId="14B940A8" w14:textId="7BC828EE" w:rsidR="002539F9" w:rsidRPr="00F87900" w:rsidRDefault="002539F9" w:rsidP="00105D19">
      <w:pPr>
        <w:pStyle w:val="Heading4"/>
        <w:rPr>
          <w:rFonts w:ascii="Arial" w:hAnsi="Arial" w:cs="Arial"/>
          <w:i/>
        </w:rPr>
      </w:pPr>
      <w:r w:rsidRPr="00F87900">
        <w:rPr>
          <w:rFonts w:ascii="Arial" w:hAnsi="Arial" w:cs="Arial"/>
        </w:rPr>
        <w:t>Unit sector</w:t>
      </w:r>
    </w:p>
    <w:p w14:paraId="7B244E65" w14:textId="4B051CFC" w:rsidR="00B76B2F" w:rsidRPr="0035195C" w:rsidRDefault="00513CA4" w:rsidP="0041002C">
      <w:pPr>
        <w:pStyle w:val="SIText"/>
        <w:rPr>
          <w:rFonts w:cs="Arial"/>
        </w:rPr>
      </w:pPr>
      <w:r w:rsidRPr="0035195C">
        <w:rPr>
          <w:rFonts w:cs="Arial"/>
          <w:shd w:val="clear" w:color="auto" w:fill="FFFFFF"/>
        </w:rPr>
        <w:t>Veterinary Nursing</w:t>
      </w:r>
      <w:r w:rsidR="0041002C" w:rsidRPr="0035195C">
        <w:rPr>
          <w:rFonts w:cs="Arial"/>
          <w:shd w:val="clear" w:color="auto" w:fill="FFFFFF"/>
        </w:rPr>
        <w:t xml:space="preserve"> (</w:t>
      </w:r>
      <w:r w:rsidRPr="0035195C">
        <w:rPr>
          <w:rFonts w:cs="Arial"/>
          <w:shd w:val="clear" w:color="auto" w:fill="FFFFFF"/>
        </w:rPr>
        <w:t>VET</w:t>
      </w:r>
      <w:r w:rsidR="0041002C" w:rsidRPr="0035195C">
        <w:rPr>
          <w:rFonts w:cs="Arial"/>
          <w:shd w:val="clear" w:color="auto" w:fill="FFFFFF"/>
        </w:rPr>
        <w:t>)</w:t>
      </w:r>
    </w:p>
    <w:p w14:paraId="5BEB7EBC" w14:textId="5C9E3B4F" w:rsidR="006275E3" w:rsidRPr="00F87900" w:rsidRDefault="006A5CF9" w:rsidP="00105D19">
      <w:pPr>
        <w:pStyle w:val="Heading4"/>
        <w:rPr>
          <w:rFonts w:ascii="Arial" w:hAnsi="Arial" w:cs="Arial"/>
        </w:rPr>
      </w:pPr>
      <w:r w:rsidRPr="00F87900">
        <w:rPr>
          <w:rFonts w:ascii="Arial" w:hAnsi="Arial" w:cs="Arial"/>
        </w:rPr>
        <w:lastRenderedPageBreak/>
        <w:t>F</w:t>
      </w:r>
      <w:r w:rsidR="00A83F69" w:rsidRPr="00F87900">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F87900" w14:paraId="6E035243" w14:textId="77777777" w:rsidTr="00726491">
        <w:tc>
          <w:tcPr>
            <w:tcW w:w="1880" w:type="dxa"/>
          </w:tcPr>
          <w:p w14:paraId="1B1FC08B" w14:textId="10EC77E6" w:rsidR="00726491" w:rsidRPr="0035195C" w:rsidRDefault="00726491" w:rsidP="00726491">
            <w:pPr>
              <w:pStyle w:val="BodyTextSI"/>
              <w:rPr>
                <w:rFonts w:ascii="Arial" w:hAnsi="Arial" w:cs="Arial"/>
                <w:b/>
                <w:bCs/>
                <w:color w:val="000000" w:themeColor="text2"/>
              </w:rPr>
            </w:pPr>
            <w:r w:rsidRPr="0035195C">
              <w:rPr>
                <w:rFonts w:ascii="Arial" w:hAnsi="Arial" w:cs="Arial"/>
                <w:b/>
                <w:bCs/>
                <w:color w:val="000000" w:themeColor="text2"/>
              </w:rPr>
              <w:t>Learning</w:t>
            </w:r>
          </w:p>
        </w:tc>
        <w:tc>
          <w:tcPr>
            <w:tcW w:w="1880" w:type="dxa"/>
          </w:tcPr>
          <w:p w14:paraId="2C2A6618" w14:textId="4372DF00" w:rsidR="00726491" w:rsidRPr="0035195C" w:rsidRDefault="00726491" w:rsidP="00726491">
            <w:pPr>
              <w:pStyle w:val="BodyTextSI"/>
              <w:rPr>
                <w:rFonts w:ascii="Arial" w:hAnsi="Arial" w:cs="Arial"/>
                <w:b/>
                <w:bCs/>
                <w:color w:val="000000" w:themeColor="text2"/>
              </w:rPr>
            </w:pPr>
            <w:r w:rsidRPr="0035195C">
              <w:rPr>
                <w:rFonts w:ascii="Arial" w:hAnsi="Arial" w:cs="Arial"/>
                <w:b/>
                <w:bCs/>
                <w:color w:val="000000" w:themeColor="text2"/>
              </w:rPr>
              <w:t>Reading</w:t>
            </w:r>
          </w:p>
        </w:tc>
        <w:tc>
          <w:tcPr>
            <w:tcW w:w="1880" w:type="dxa"/>
          </w:tcPr>
          <w:p w14:paraId="719B7923" w14:textId="274AE6DF" w:rsidR="00726491" w:rsidRPr="0035195C" w:rsidRDefault="00726491" w:rsidP="00726491">
            <w:pPr>
              <w:pStyle w:val="BodyTextSI"/>
              <w:rPr>
                <w:rFonts w:ascii="Arial" w:hAnsi="Arial" w:cs="Arial"/>
                <w:b/>
                <w:bCs/>
                <w:color w:val="000000" w:themeColor="text2"/>
              </w:rPr>
            </w:pPr>
            <w:r w:rsidRPr="0035195C">
              <w:rPr>
                <w:rFonts w:ascii="Arial" w:hAnsi="Arial" w:cs="Arial"/>
                <w:b/>
                <w:bCs/>
                <w:color w:val="000000" w:themeColor="text2"/>
              </w:rPr>
              <w:t>Writing</w:t>
            </w:r>
          </w:p>
        </w:tc>
        <w:tc>
          <w:tcPr>
            <w:tcW w:w="1881" w:type="dxa"/>
          </w:tcPr>
          <w:p w14:paraId="74832C6C" w14:textId="62FDE15C" w:rsidR="00726491" w:rsidRPr="0035195C" w:rsidRDefault="00726491" w:rsidP="00726491">
            <w:pPr>
              <w:pStyle w:val="BodyTextSI"/>
              <w:rPr>
                <w:rFonts w:ascii="Arial" w:hAnsi="Arial" w:cs="Arial"/>
                <w:b/>
                <w:bCs/>
                <w:color w:val="000000" w:themeColor="text2"/>
              </w:rPr>
            </w:pPr>
            <w:r w:rsidRPr="0035195C">
              <w:rPr>
                <w:rFonts w:ascii="Arial" w:hAnsi="Arial" w:cs="Arial"/>
                <w:b/>
                <w:bCs/>
                <w:color w:val="000000" w:themeColor="text2"/>
              </w:rPr>
              <w:t>Oral communication</w:t>
            </w:r>
          </w:p>
        </w:tc>
        <w:tc>
          <w:tcPr>
            <w:tcW w:w="2255" w:type="dxa"/>
          </w:tcPr>
          <w:p w14:paraId="674C1D0C" w14:textId="3E45BCD6" w:rsidR="00726491" w:rsidRPr="0035195C" w:rsidRDefault="00726491" w:rsidP="00726491">
            <w:pPr>
              <w:pStyle w:val="BodyTextSI"/>
              <w:rPr>
                <w:rFonts w:ascii="Arial" w:hAnsi="Arial" w:cs="Arial"/>
                <w:b/>
                <w:bCs/>
                <w:color w:val="000000" w:themeColor="text2"/>
              </w:rPr>
            </w:pPr>
            <w:r w:rsidRPr="0035195C">
              <w:rPr>
                <w:rFonts w:ascii="Arial" w:hAnsi="Arial" w:cs="Arial"/>
                <w:b/>
                <w:bCs/>
                <w:color w:val="000000" w:themeColor="text2"/>
              </w:rPr>
              <w:t>Numeracy</w:t>
            </w:r>
          </w:p>
        </w:tc>
      </w:tr>
      <w:tr w:rsidR="00C602DE" w:rsidRPr="00F87900" w14:paraId="392C0B40" w14:textId="77777777" w:rsidTr="00726491">
        <w:tc>
          <w:tcPr>
            <w:tcW w:w="1880" w:type="dxa"/>
          </w:tcPr>
          <w:p w14:paraId="1077CCAE" w14:textId="24EA2DEE" w:rsidR="00726491" w:rsidRPr="0035195C" w:rsidRDefault="00033BE3" w:rsidP="00726491">
            <w:pPr>
              <w:pStyle w:val="BodyTextSI"/>
              <w:rPr>
                <w:rFonts w:ascii="Arial" w:hAnsi="Arial" w:cs="Arial"/>
                <w:color w:val="000000" w:themeColor="text2"/>
              </w:rPr>
            </w:pPr>
            <w:r w:rsidRPr="0035195C">
              <w:rPr>
                <w:rFonts w:ascii="Arial" w:hAnsi="Arial" w:cs="Arial"/>
                <w:color w:val="000000" w:themeColor="text2"/>
              </w:rPr>
              <w:t>3</w:t>
            </w:r>
          </w:p>
        </w:tc>
        <w:tc>
          <w:tcPr>
            <w:tcW w:w="1880" w:type="dxa"/>
          </w:tcPr>
          <w:p w14:paraId="5EF3D7E5" w14:textId="46F0C4A6" w:rsidR="00726491" w:rsidRPr="0035195C" w:rsidRDefault="00033BE3" w:rsidP="00726491">
            <w:pPr>
              <w:pStyle w:val="BodyTextSI"/>
              <w:rPr>
                <w:rFonts w:ascii="Arial" w:hAnsi="Arial" w:cs="Arial"/>
                <w:color w:val="000000" w:themeColor="text2"/>
              </w:rPr>
            </w:pPr>
            <w:r w:rsidRPr="0035195C">
              <w:rPr>
                <w:rFonts w:ascii="Arial" w:hAnsi="Arial" w:cs="Arial"/>
                <w:color w:val="000000" w:themeColor="text2"/>
              </w:rPr>
              <w:t>4</w:t>
            </w:r>
          </w:p>
        </w:tc>
        <w:tc>
          <w:tcPr>
            <w:tcW w:w="1880" w:type="dxa"/>
          </w:tcPr>
          <w:p w14:paraId="4BAE5E3B" w14:textId="1DB4EF32" w:rsidR="00726491" w:rsidRPr="0035195C" w:rsidRDefault="00033BE3" w:rsidP="00726491">
            <w:pPr>
              <w:pStyle w:val="BodyTextSI"/>
              <w:rPr>
                <w:rFonts w:ascii="Arial" w:hAnsi="Arial" w:cs="Arial"/>
                <w:color w:val="000000" w:themeColor="text2"/>
              </w:rPr>
            </w:pPr>
            <w:r w:rsidRPr="0035195C">
              <w:rPr>
                <w:rFonts w:ascii="Arial" w:hAnsi="Arial" w:cs="Arial"/>
                <w:color w:val="000000" w:themeColor="text2"/>
              </w:rPr>
              <w:t>4</w:t>
            </w:r>
          </w:p>
        </w:tc>
        <w:tc>
          <w:tcPr>
            <w:tcW w:w="1881" w:type="dxa"/>
          </w:tcPr>
          <w:p w14:paraId="7B61E8CD" w14:textId="4149114E" w:rsidR="00726491" w:rsidRPr="0035195C" w:rsidRDefault="00033BE3" w:rsidP="00726491">
            <w:pPr>
              <w:pStyle w:val="BodyTextSI"/>
              <w:rPr>
                <w:rFonts w:ascii="Arial" w:hAnsi="Arial" w:cs="Arial"/>
                <w:color w:val="000000" w:themeColor="text2"/>
              </w:rPr>
            </w:pPr>
            <w:r w:rsidRPr="0035195C">
              <w:rPr>
                <w:rFonts w:ascii="Arial" w:hAnsi="Arial" w:cs="Arial"/>
                <w:color w:val="000000" w:themeColor="text2"/>
              </w:rPr>
              <w:t>4</w:t>
            </w:r>
          </w:p>
        </w:tc>
        <w:tc>
          <w:tcPr>
            <w:tcW w:w="2255" w:type="dxa"/>
          </w:tcPr>
          <w:p w14:paraId="762D0BD6" w14:textId="58C76512" w:rsidR="00726491" w:rsidRPr="0035195C" w:rsidRDefault="00033BE3" w:rsidP="00726491">
            <w:pPr>
              <w:pStyle w:val="BodyTextSI"/>
              <w:rPr>
                <w:rFonts w:ascii="Arial" w:hAnsi="Arial" w:cs="Arial"/>
                <w:color w:val="000000" w:themeColor="text2"/>
              </w:rPr>
            </w:pPr>
            <w:r w:rsidRPr="0035195C">
              <w:rPr>
                <w:rFonts w:ascii="Arial" w:hAnsi="Arial" w:cs="Arial"/>
                <w:color w:val="000000" w:themeColor="text2"/>
              </w:rPr>
              <w:t>4</w:t>
            </w:r>
          </w:p>
        </w:tc>
      </w:tr>
    </w:tbl>
    <w:p w14:paraId="045ABBE5" w14:textId="77777777" w:rsidR="00033BE3" w:rsidRPr="0035195C" w:rsidRDefault="00033BE3" w:rsidP="00726491">
      <w:pPr>
        <w:pStyle w:val="BodyTextSI"/>
        <w:rPr>
          <w:rFonts w:ascii="Arial" w:hAnsi="Arial" w:cs="Arial"/>
          <w:b/>
          <w:bCs/>
          <w:color w:val="000000" w:themeColor="text2"/>
        </w:rPr>
      </w:pPr>
    </w:p>
    <w:p w14:paraId="064614B5" w14:textId="66C9B49C" w:rsidR="00843203" w:rsidRPr="0035195C" w:rsidRDefault="00843203" w:rsidP="00726491">
      <w:pPr>
        <w:pStyle w:val="BodyTextSI"/>
        <w:rPr>
          <w:rFonts w:ascii="Arial" w:hAnsi="Arial" w:cs="Arial"/>
          <w:b/>
          <w:bCs/>
          <w:color w:val="000000" w:themeColor="text2"/>
        </w:rPr>
      </w:pPr>
      <w:r w:rsidRPr="0035195C">
        <w:rPr>
          <w:rFonts w:ascii="Arial" w:hAnsi="Arial" w:cs="Arial"/>
          <w:b/>
          <w:bCs/>
          <w:color w:val="000000" w:themeColor="text2"/>
        </w:rPr>
        <w:t>Other foundation skills information</w:t>
      </w:r>
    </w:p>
    <w:p w14:paraId="13437BE6" w14:textId="2882CCDA" w:rsidR="00D024B9" w:rsidRPr="0035195C" w:rsidRDefault="007D375C" w:rsidP="00D024B9">
      <w:pPr>
        <w:pStyle w:val="BodyTextSI"/>
        <w:rPr>
          <w:rFonts w:ascii="Arial" w:hAnsi="Arial" w:cs="Arial"/>
          <w:color w:val="000000" w:themeColor="text2"/>
        </w:rPr>
      </w:pPr>
      <w:r w:rsidRPr="0035195C">
        <w:rPr>
          <w:rFonts w:ascii="Arial" w:hAnsi="Arial" w:cs="Arial"/>
          <w:color w:val="000000" w:themeColor="text2"/>
        </w:rPr>
        <w:t>D</w:t>
      </w:r>
      <w:r w:rsidR="00033BE3" w:rsidRPr="0035195C">
        <w:rPr>
          <w:rFonts w:ascii="Arial" w:hAnsi="Arial" w:cs="Arial"/>
          <w:color w:val="000000" w:themeColor="text2"/>
        </w:rPr>
        <w:t xml:space="preserve">igital literacy to use technology for written communication, </w:t>
      </w:r>
      <w:r w:rsidR="00897029" w:rsidRPr="0035195C">
        <w:rPr>
          <w:rFonts w:ascii="Arial" w:hAnsi="Arial" w:cs="Arial"/>
          <w:color w:val="000000" w:themeColor="text2"/>
        </w:rPr>
        <w:t xml:space="preserve">calculating and processing financial </w:t>
      </w:r>
      <w:r w:rsidR="00033BE3" w:rsidRPr="0035195C">
        <w:rPr>
          <w:rFonts w:ascii="Arial" w:hAnsi="Arial" w:cs="Arial"/>
          <w:color w:val="000000" w:themeColor="text2"/>
        </w:rPr>
        <w:t>transactions, online booking / appointment scheduling</w:t>
      </w:r>
      <w:r w:rsidR="00897029" w:rsidRPr="0035195C">
        <w:rPr>
          <w:rFonts w:ascii="Arial" w:hAnsi="Arial" w:cs="Arial"/>
          <w:color w:val="000000" w:themeColor="text2"/>
        </w:rPr>
        <w:t xml:space="preserve"> and</w:t>
      </w:r>
      <w:r w:rsidR="00033BE3" w:rsidRPr="0035195C">
        <w:rPr>
          <w:rFonts w:ascii="Arial" w:hAnsi="Arial" w:cs="Arial"/>
          <w:color w:val="000000" w:themeColor="text2"/>
        </w:rPr>
        <w:t xml:space="preserve"> records management</w:t>
      </w:r>
    </w:p>
    <w:p w14:paraId="15005F50" w14:textId="261B07C9" w:rsidR="00FB2F6B" w:rsidRPr="0035195C" w:rsidRDefault="00FB2F6B" w:rsidP="00D024B9">
      <w:pPr>
        <w:pStyle w:val="BodyTextSI"/>
        <w:rPr>
          <w:rFonts w:ascii="Arial" w:hAnsi="Arial" w:cs="Arial"/>
          <w:b/>
          <w:bCs/>
          <w:color w:val="000000" w:themeColor="text2"/>
          <w:sz w:val="28"/>
          <w:szCs w:val="28"/>
        </w:rPr>
      </w:pPr>
      <w:r w:rsidRPr="0035195C">
        <w:rPr>
          <w:rFonts w:ascii="Arial" w:hAnsi="Arial" w:cs="Arial"/>
          <w:b/>
          <w:bCs/>
          <w:color w:val="000000" w:themeColor="text2"/>
          <w:sz w:val="28"/>
          <w:szCs w:val="28"/>
        </w:rPr>
        <w:t>Assessment Requirements</w:t>
      </w:r>
    </w:p>
    <w:p w14:paraId="6D8C9B22" w14:textId="7DAF89F3" w:rsidR="00FB2F6B" w:rsidRPr="0035195C" w:rsidRDefault="00FB2F6B" w:rsidP="00D024B9">
      <w:pPr>
        <w:pStyle w:val="BodyTextSI"/>
        <w:rPr>
          <w:rFonts w:ascii="Arial" w:hAnsi="Arial" w:cs="Arial"/>
          <w:b/>
          <w:bCs/>
          <w:color w:val="000000" w:themeColor="text2"/>
        </w:rPr>
      </w:pPr>
      <w:r w:rsidRPr="0035195C">
        <w:rPr>
          <w:rFonts w:ascii="Arial" w:hAnsi="Arial" w:cs="Arial"/>
          <w:b/>
          <w:bCs/>
          <w:color w:val="000000" w:themeColor="text2"/>
        </w:rPr>
        <w:t>Performance evidence</w:t>
      </w:r>
    </w:p>
    <w:p w14:paraId="77C3023B" w14:textId="52018955" w:rsidR="00C326D8" w:rsidRPr="0035195C" w:rsidRDefault="00C326D8" w:rsidP="00033BE3">
      <w:pPr>
        <w:pStyle w:val="SIText"/>
        <w:rPr>
          <w:rFonts w:cs="Arial"/>
        </w:rPr>
      </w:pPr>
      <w:r w:rsidRPr="0035195C">
        <w:rPr>
          <w:rFonts w:cs="Arial"/>
        </w:rPr>
        <w:t xml:space="preserve">Individuals must apply the knowledge and skills specified in the unit of competency to: </w:t>
      </w:r>
    </w:p>
    <w:p w14:paraId="376F4DC6" w14:textId="2192BA66" w:rsidR="00B84425" w:rsidRPr="0035195C" w:rsidRDefault="0088720C" w:rsidP="00B84425">
      <w:pPr>
        <w:pStyle w:val="SIBulletList1"/>
        <w:rPr>
          <w:rFonts w:cs="Arial"/>
        </w:rPr>
      </w:pPr>
      <w:r w:rsidRPr="0035195C">
        <w:rPr>
          <w:rFonts w:cs="Arial"/>
        </w:rPr>
        <w:t xml:space="preserve">respond to a minimum of six </w:t>
      </w:r>
      <w:r w:rsidR="0099333E" w:rsidRPr="0035195C">
        <w:rPr>
          <w:rFonts w:cs="Arial"/>
        </w:rPr>
        <w:t xml:space="preserve">different </w:t>
      </w:r>
      <w:r w:rsidRPr="0035195C">
        <w:rPr>
          <w:rFonts w:cs="Arial"/>
        </w:rPr>
        <w:t>client enquirie</w:t>
      </w:r>
      <w:r w:rsidR="0099333E" w:rsidRPr="0035195C">
        <w:rPr>
          <w:rFonts w:cs="Arial"/>
        </w:rPr>
        <w:t xml:space="preserve">s, including at least three in-person and </w:t>
      </w:r>
      <w:r w:rsidR="00100482" w:rsidRPr="0035195C">
        <w:rPr>
          <w:rFonts w:cs="Arial"/>
        </w:rPr>
        <w:t>two</w:t>
      </w:r>
      <w:r w:rsidR="0099333E" w:rsidRPr="0035195C">
        <w:rPr>
          <w:rFonts w:cs="Arial"/>
        </w:rPr>
        <w:t xml:space="preserve"> </w:t>
      </w:r>
      <w:r w:rsidR="00100482" w:rsidRPr="0035195C">
        <w:rPr>
          <w:rFonts w:cs="Arial"/>
        </w:rPr>
        <w:t xml:space="preserve">via </w:t>
      </w:r>
      <w:r w:rsidR="0099333E" w:rsidRPr="0035195C">
        <w:rPr>
          <w:rFonts w:cs="Arial"/>
        </w:rPr>
        <w:t xml:space="preserve">phone or digital </w:t>
      </w:r>
      <w:r w:rsidR="00100482" w:rsidRPr="0035195C">
        <w:rPr>
          <w:rFonts w:cs="Arial"/>
        </w:rPr>
        <w:t>technology</w:t>
      </w:r>
    </w:p>
    <w:p w14:paraId="44ECBD5E" w14:textId="4B716B3C" w:rsidR="0088720C" w:rsidRPr="0035195C" w:rsidRDefault="0088720C" w:rsidP="0088720C">
      <w:pPr>
        <w:pStyle w:val="SIBulletList1"/>
        <w:rPr>
          <w:rFonts w:cs="Arial"/>
        </w:rPr>
      </w:pPr>
      <w:r w:rsidRPr="0035195C">
        <w:rPr>
          <w:rFonts w:cs="Arial"/>
        </w:rPr>
        <w:t>creat</w:t>
      </w:r>
      <w:r w:rsidR="0099333E" w:rsidRPr="0035195C">
        <w:rPr>
          <w:rFonts w:cs="Arial"/>
        </w:rPr>
        <w:t>e</w:t>
      </w:r>
      <w:r w:rsidRPr="0035195C">
        <w:rPr>
          <w:rFonts w:cs="Arial"/>
        </w:rPr>
        <w:t>, updat</w:t>
      </w:r>
      <w:r w:rsidR="00100482" w:rsidRPr="0035195C">
        <w:rPr>
          <w:rFonts w:cs="Arial"/>
        </w:rPr>
        <w:t>e</w:t>
      </w:r>
      <w:r w:rsidRPr="0035195C">
        <w:rPr>
          <w:rFonts w:cs="Arial"/>
        </w:rPr>
        <w:t xml:space="preserve"> and maintain at least three types of workplace records or documentation, including digital entries</w:t>
      </w:r>
    </w:p>
    <w:p w14:paraId="4244E07C" w14:textId="77777777" w:rsidR="00B84425" w:rsidRPr="0035195C" w:rsidRDefault="00100482" w:rsidP="0088720C">
      <w:pPr>
        <w:pStyle w:val="SIBulletList1"/>
        <w:rPr>
          <w:rFonts w:cs="Arial"/>
        </w:rPr>
      </w:pPr>
      <w:r w:rsidRPr="0035195C">
        <w:rPr>
          <w:rFonts w:cs="Arial"/>
        </w:rPr>
        <w:t xml:space="preserve">schedule and </w:t>
      </w:r>
      <w:r w:rsidR="0088720C" w:rsidRPr="0035195C">
        <w:rPr>
          <w:rFonts w:cs="Arial"/>
        </w:rPr>
        <w:t>manag</w:t>
      </w:r>
      <w:r w:rsidRPr="0035195C">
        <w:rPr>
          <w:rFonts w:cs="Arial"/>
        </w:rPr>
        <w:t>e</w:t>
      </w:r>
      <w:r w:rsidR="0088720C" w:rsidRPr="0035195C">
        <w:rPr>
          <w:rFonts w:cs="Arial"/>
        </w:rPr>
        <w:t xml:space="preserve"> at least five appointment</w:t>
      </w:r>
      <w:r w:rsidRPr="0035195C">
        <w:rPr>
          <w:rFonts w:cs="Arial"/>
        </w:rPr>
        <w:t xml:space="preserve"> bookings </w:t>
      </w:r>
      <w:r w:rsidR="0088720C" w:rsidRPr="0035195C">
        <w:rPr>
          <w:rFonts w:cs="Arial"/>
        </w:rPr>
        <w:t xml:space="preserve">including </w:t>
      </w:r>
      <w:r w:rsidRPr="0035195C">
        <w:rPr>
          <w:rFonts w:cs="Arial"/>
        </w:rPr>
        <w:t xml:space="preserve">confirmations, </w:t>
      </w:r>
      <w:r w:rsidR="0088720C" w:rsidRPr="0035195C">
        <w:rPr>
          <w:rFonts w:cs="Arial"/>
        </w:rPr>
        <w:t>changes or cancellations</w:t>
      </w:r>
    </w:p>
    <w:p w14:paraId="49298FD9" w14:textId="07917C6D" w:rsidR="0088720C" w:rsidRPr="0035195C" w:rsidRDefault="00B84425" w:rsidP="0088720C">
      <w:pPr>
        <w:pStyle w:val="SIBulletList1"/>
        <w:rPr>
          <w:rFonts w:cs="Arial"/>
        </w:rPr>
      </w:pPr>
      <w:r w:rsidRPr="0035195C">
        <w:rPr>
          <w:rFonts w:cs="Arial"/>
        </w:rPr>
        <w:t>communicate patient intake and pre-treatment procedures to at least three clients</w:t>
      </w:r>
      <w:r w:rsidR="00E7007A" w:rsidRPr="0035195C">
        <w:rPr>
          <w:rFonts w:cs="Arial"/>
        </w:rPr>
        <w:t xml:space="preserve">, where each patient is </w:t>
      </w:r>
      <w:r w:rsidR="00185555" w:rsidRPr="0035195C">
        <w:rPr>
          <w:rFonts w:cs="Arial"/>
        </w:rPr>
        <w:t>scheduled</w:t>
      </w:r>
      <w:r w:rsidR="00C636A8" w:rsidRPr="0035195C">
        <w:rPr>
          <w:rFonts w:cs="Arial"/>
        </w:rPr>
        <w:t xml:space="preserve"> for</w:t>
      </w:r>
      <w:r w:rsidR="00542AB6" w:rsidRPr="0035195C">
        <w:rPr>
          <w:rFonts w:cs="Arial"/>
        </w:rPr>
        <w:t xml:space="preserve"> a different treatment or procedure</w:t>
      </w:r>
    </w:p>
    <w:p w14:paraId="5A80435C" w14:textId="401DFF03" w:rsidR="0088720C" w:rsidRPr="0035195C" w:rsidRDefault="0088720C" w:rsidP="0088720C">
      <w:pPr>
        <w:pStyle w:val="SIBulletList1"/>
        <w:rPr>
          <w:rFonts w:cs="Arial"/>
        </w:rPr>
      </w:pPr>
      <w:r w:rsidRPr="0035195C">
        <w:rPr>
          <w:rFonts w:cs="Arial"/>
        </w:rPr>
        <w:t>prepar</w:t>
      </w:r>
      <w:r w:rsidR="00100482" w:rsidRPr="0035195C">
        <w:rPr>
          <w:rFonts w:cs="Arial"/>
        </w:rPr>
        <w:t>e</w:t>
      </w:r>
      <w:r w:rsidRPr="0035195C">
        <w:rPr>
          <w:rFonts w:cs="Arial"/>
        </w:rPr>
        <w:t>, process or reconci</w:t>
      </w:r>
      <w:r w:rsidR="00100482" w:rsidRPr="0035195C">
        <w:rPr>
          <w:rFonts w:cs="Arial"/>
        </w:rPr>
        <w:t>le</w:t>
      </w:r>
      <w:r w:rsidRPr="0035195C">
        <w:rPr>
          <w:rFonts w:cs="Arial"/>
        </w:rPr>
        <w:t xml:space="preserve"> a minimum of three financial documents, such as invoices</w:t>
      </w:r>
      <w:r w:rsidR="00100482" w:rsidRPr="0035195C">
        <w:rPr>
          <w:rFonts w:cs="Arial"/>
        </w:rPr>
        <w:t xml:space="preserve"> </w:t>
      </w:r>
      <w:r w:rsidRPr="0035195C">
        <w:rPr>
          <w:rFonts w:cs="Arial"/>
        </w:rPr>
        <w:t>or receipts</w:t>
      </w:r>
    </w:p>
    <w:p w14:paraId="60B25448" w14:textId="2933D34E" w:rsidR="00100482" w:rsidRPr="0035195C" w:rsidRDefault="0088720C" w:rsidP="0088720C">
      <w:pPr>
        <w:pStyle w:val="SIBulletList1"/>
        <w:rPr>
          <w:rFonts w:cs="Arial"/>
        </w:rPr>
      </w:pPr>
      <w:r w:rsidRPr="0035195C">
        <w:rPr>
          <w:rFonts w:cs="Arial"/>
        </w:rPr>
        <w:t xml:space="preserve">perform </w:t>
      </w:r>
      <w:r w:rsidR="00FD2EB0" w:rsidRPr="0035195C">
        <w:rPr>
          <w:rFonts w:cs="Arial"/>
        </w:rPr>
        <w:t>the following</w:t>
      </w:r>
      <w:r w:rsidR="00100482" w:rsidRPr="0035195C">
        <w:rPr>
          <w:rFonts w:cs="Arial"/>
        </w:rPr>
        <w:t xml:space="preserve"> </w:t>
      </w:r>
      <w:r w:rsidRPr="0035195C">
        <w:rPr>
          <w:rFonts w:cs="Arial"/>
        </w:rPr>
        <w:t>stock control activities</w:t>
      </w:r>
      <w:r w:rsidR="00100482" w:rsidRPr="0035195C">
        <w:rPr>
          <w:rFonts w:cs="Arial"/>
        </w:rPr>
        <w:t xml:space="preserve">: </w:t>
      </w:r>
    </w:p>
    <w:p w14:paraId="2397E3BF" w14:textId="76908FBE" w:rsidR="00100482" w:rsidRPr="0035195C" w:rsidRDefault="00100482" w:rsidP="00100482">
      <w:pPr>
        <w:pStyle w:val="SIBulletList2"/>
        <w:rPr>
          <w:rFonts w:cs="Arial"/>
        </w:rPr>
      </w:pPr>
      <w:r w:rsidRPr="0035195C">
        <w:rPr>
          <w:rFonts w:cs="Arial"/>
        </w:rPr>
        <w:t xml:space="preserve">receive </w:t>
      </w:r>
      <w:r w:rsidR="00FD2EB0" w:rsidRPr="0035195C">
        <w:rPr>
          <w:rFonts w:cs="Arial"/>
        </w:rPr>
        <w:t xml:space="preserve">and store </w:t>
      </w:r>
      <w:r w:rsidRPr="0035195C">
        <w:rPr>
          <w:rFonts w:cs="Arial"/>
        </w:rPr>
        <w:t>a stock order</w:t>
      </w:r>
      <w:r w:rsidR="00FD2EB0" w:rsidRPr="0035195C">
        <w:rPr>
          <w:rFonts w:cs="Arial"/>
        </w:rPr>
        <w:t xml:space="preserve"> </w:t>
      </w:r>
    </w:p>
    <w:p w14:paraId="4D3F11C8" w14:textId="2C2E67B4" w:rsidR="00100482" w:rsidRPr="0035195C" w:rsidRDefault="00100482" w:rsidP="00100482">
      <w:pPr>
        <w:pStyle w:val="SIBulletList2"/>
        <w:rPr>
          <w:rFonts w:cs="Arial"/>
        </w:rPr>
      </w:pPr>
      <w:r w:rsidRPr="0035195C">
        <w:rPr>
          <w:rFonts w:cs="Arial"/>
        </w:rPr>
        <w:t>sto</w:t>
      </w:r>
      <w:r w:rsidR="00FD2EB0" w:rsidRPr="0035195C">
        <w:rPr>
          <w:rFonts w:cs="Arial"/>
        </w:rPr>
        <w:t>re</w:t>
      </w:r>
      <w:r w:rsidRPr="0035195C">
        <w:rPr>
          <w:rFonts w:cs="Arial"/>
        </w:rPr>
        <w:t xml:space="preserve"> and secur</w:t>
      </w:r>
      <w:r w:rsidR="00FD2EB0" w:rsidRPr="0035195C">
        <w:rPr>
          <w:rFonts w:cs="Arial"/>
        </w:rPr>
        <w:t>e</w:t>
      </w:r>
      <w:r w:rsidRPr="0035195C">
        <w:rPr>
          <w:rFonts w:cs="Arial"/>
        </w:rPr>
        <w:t xml:space="preserve"> regulated medications, drugs or poisons</w:t>
      </w:r>
    </w:p>
    <w:p w14:paraId="5CDD7602" w14:textId="4816D9E5" w:rsidR="00FD2EB0" w:rsidRPr="0035195C" w:rsidRDefault="00FD2EB0" w:rsidP="00FD2EB0">
      <w:pPr>
        <w:pStyle w:val="SIBulletList2"/>
        <w:rPr>
          <w:rFonts w:cs="Arial"/>
        </w:rPr>
      </w:pPr>
      <w:r w:rsidRPr="0035195C">
        <w:rPr>
          <w:rFonts w:cs="Arial"/>
        </w:rPr>
        <w:t>order workplace supplies</w:t>
      </w:r>
    </w:p>
    <w:p w14:paraId="7E6D185B" w14:textId="69502334" w:rsidR="00C326D8" w:rsidRPr="0035195C" w:rsidRDefault="00FD2EB0" w:rsidP="00C326D8">
      <w:pPr>
        <w:pStyle w:val="SIBulletList2"/>
        <w:rPr>
          <w:rFonts w:cs="Arial"/>
        </w:rPr>
      </w:pPr>
      <w:r w:rsidRPr="0035195C">
        <w:rPr>
          <w:rFonts w:cs="Arial"/>
        </w:rPr>
        <w:t xml:space="preserve">conduct simple stock counts and identify discrepancies </w:t>
      </w:r>
    </w:p>
    <w:p w14:paraId="79278213" w14:textId="77777777" w:rsidR="00FD2EB0" w:rsidRPr="0035195C" w:rsidRDefault="00FD2EB0" w:rsidP="00FD2EB0">
      <w:pPr>
        <w:pStyle w:val="SIBulletList2"/>
        <w:numPr>
          <w:ilvl w:val="0"/>
          <w:numId w:val="0"/>
        </w:numPr>
        <w:ind w:left="714"/>
        <w:rPr>
          <w:rFonts w:cs="Arial"/>
        </w:rPr>
      </w:pPr>
    </w:p>
    <w:p w14:paraId="1CACF4A4" w14:textId="7E1CC9CB" w:rsidR="002D4A5E" w:rsidRPr="0035195C" w:rsidRDefault="002D4A5E" w:rsidP="002D4A5E">
      <w:pPr>
        <w:pStyle w:val="BodyTextSI"/>
        <w:rPr>
          <w:rFonts w:ascii="Arial" w:hAnsi="Arial" w:cs="Arial"/>
          <w:b/>
          <w:bCs/>
          <w:color w:val="000000" w:themeColor="text2"/>
        </w:rPr>
      </w:pPr>
      <w:r w:rsidRPr="0035195C">
        <w:rPr>
          <w:rFonts w:ascii="Arial" w:hAnsi="Arial" w:cs="Arial"/>
          <w:b/>
          <w:bCs/>
          <w:color w:val="000000" w:themeColor="text2"/>
        </w:rPr>
        <w:t>Knowledge evidence</w:t>
      </w:r>
    </w:p>
    <w:p w14:paraId="27B83F0C" w14:textId="77777777" w:rsidR="00C326D8" w:rsidRPr="0035195C" w:rsidRDefault="00C326D8" w:rsidP="00FD2EB0">
      <w:pPr>
        <w:pStyle w:val="SIText"/>
        <w:rPr>
          <w:rFonts w:cs="Arial"/>
        </w:rPr>
      </w:pPr>
      <w:r w:rsidRPr="0035195C">
        <w:rPr>
          <w:rFonts w:cs="Arial"/>
        </w:rPr>
        <w:t xml:space="preserve">To demonstrate the application of the knowledge specified in this unit of competency, individuals must have knowledge of: </w:t>
      </w:r>
    </w:p>
    <w:p w14:paraId="687EBDB7" w14:textId="65F0D7BB" w:rsidR="004425CB" w:rsidRPr="0035195C" w:rsidRDefault="003A40B3" w:rsidP="004425CB">
      <w:pPr>
        <w:pStyle w:val="SIBulletList1"/>
        <w:rPr>
          <w:rFonts w:cs="Arial"/>
        </w:rPr>
      </w:pPr>
      <w:r w:rsidRPr="0035195C">
        <w:rPr>
          <w:rFonts w:cs="Arial"/>
        </w:rPr>
        <w:t xml:space="preserve">typical </w:t>
      </w:r>
      <w:r w:rsidR="004425CB" w:rsidRPr="0035195C">
        <w:rPr>
          <w:rFonts w:cs="Arial"/>
        </w:rPr>
        <w:t>administrative workflows and service-delivery requirements</w:t>
      </w:r>
    </w:p>
    <w:p w14:paraId="124C1D63" w14:textId="4DB4B8A0" w:rsidR="004425CB" w:rsidRPr="0035195C" w:rsidRDefault="004425CB" w:rsidP="004425CB">
      <w:pPr>
        <w:pStyle w:val="SIBulletList1"/>
        <w:rPr>
          <w:rFonts w:cs="Arial"/>
        </w:rPr>
      </w:pPr>
      <w:r w:rsidRPr="0035195C">
        <w:rPr>
          <w:rFonts w:cs="Arial"/>
        </w:rPr>
        <w:t>customer-service principles</w:t>
      </w:r>
    </w:p>
    <w:p w14:paraId="308029E1" w14:textId="77777777" w:rsidR="00B51C90" w:rsidRPr="0035195C" w:rsidRDefault="003A40B3" w:rsidP="003A40B3">
      <w:pPr>
        <w:pStyle w:val="SIBulletList1"/>
        <w:rPr>
          <w:rFonts w:cs="Arial"/>
        </w:rPr>
      </w:pPr>
      <w:r w:rsidRPr="0035195C">
        <w:rPr>
          <w:rFonts w:cs="Arial"/>
        </w:rPr>
        <w:t xml:space="preserve">core organisation products and services and </w:t>
      </w:r>
      <w:r w:rsidR="004425CB" w:rsidRPr="0035195C">
        <w:rPr>
          <w:rFonts w:cs="Arial"/>
        </w:rPr>
        <w:t xml:space="preserve">common client enquiries </w:t>
      </w:r>
    </w:p>
    <w:p w14:paraId="73757ABA" w14:textId="4E09BA20" w:rsidR="00B51C90" w:rsidRPr="0035195C" w:rsidRDefault="00B51C90" w:rsidP="00B51C90">
      <w:pPr>
        <w:pStyle w:val="SIBulletList1"/>
        <w:rPr>
          <w:rFonts w:cs="Arial"/>
        </w:rPr>
      </w:pPr>
      <w:r w:rsidRPr="0035195C">
        <w:rPr>
          <w:rFonts w:cs="Arial"/>
        </w:rPr>
        <w:t>scope of work role in provision of information, and protocols including for escalating urgent, complex or sensitive matters</w:t>
      </w:r>
    </w:p>
    <w:p w14:paraId="63810BD5" w14:textId="5ED23CE5" w:rsidR="004425CB" w:rsidRPr="0035195C" w:rsidRDefault="004425CB" w:rsidP="004425CB">
      <w:pPr>
        <w:pStyle w:val="SIBulletList1"/>
        <w:rPr>
          <w:rFonts w:cs="Arial"/>
        </w:rPr>
      </w:pPr>
      <w:r w:rsidRPr="0035195C">
        <w:rPr>
          <w:rFonts w:cs="Arial"/>
        </w:rPr>
        <w:t>appointment scheduling and booking processes</w:t>
      </w:r>
      <w:r w:rsidR="003A40B3" w:rsidRPr="0035195C">
        <w:rPr>
          <w:rFonts w:cs="Arial"/>
        </w:rPr>
        <w:t xml:space="preserve"> and system</w:t>
      </w:r>
      <w:r w:rsidR="00285F14" w:rsidRPr="0035195C">
        <w:rPr>
          <w:rFonts w:cs="Arial"/>
        </w:rPr>
        <w:t>s, including:</w:t>
      </w:r>
    </w:p>
    <w:p w14:paraId="711C1085" w14:textId="453E96ED" w:rsidR="004425CB" w:rsidRPr="0035195C" w:rsidRDefault="004425CB" w:rsidP="003A40B3">
      <w:pPr>
        <w:pStyle w:val="SIBulletList2"/>
        <w:rPr>
          <w:rFonts w:cs="Arial"/>
        </w:rPr>
      </w:pPr>
      <w:r w:rsidRPr="0035195C">
        <w:rPr>
          <w:rFonts w:cs="Arial"/>
        </w:rPr>
        <w:t>priorities</w:t>
      </w:r>
    </w:p>
    <w:p w14:paraId="23B4F76B" w14:textId="23AFCD0F" w:rsidR="004425CB" w:rsidRPr="0035195C" w:rsidRDefault="004425CB" w:rsidP="003A40B3">
      <w:pPr>
        <w:pStyle w:val="SIBulletList2"/>
        <w:rPr>
          <w:rFonts w:cs="Arial"/>
        </w:rPr>
      </w:pPr>
      <w:r w:rsidRPr="0035195C">
        <w:rPr>
          <w:rFonts w:cs="Arial"/>
        </w:rPr>
        <w:t>time allocation for appointment purpose</w:t>
      </w:r>
    </w:p>
    <w:p w14:paraId="1AFF1B5D" w14:textId="3B1A9979" w:rsidR="004425CB" w:rsidRPr="0035195C" w:rsidRDefault="004425CB" w:rsidP="003A40B3">
      <w:pPr>
        <w:pStyle w:val="SIBulletList2"/>
        <w:rPr>
          <w:rFonts w:cs="Arial"/>
        </w:rPr>
      </w:pPr>
      <w:r w:rsidRPr="0035195C">
        <w:rPr>
          <w:rFonts w:cs="Arial"/>
        </w:rPr>
        <w:t>confirmations, changes and cancellations</w:t>
      </w:r>
    </w:p>
    <w:p w14:paraId="68AFCE1B" w14:textId="3CF9A289" w:rsidR="004425CB" w:rsidRPr="0035195C" w:rsidRDefault="00285F14" w:rsidP="004425CB">
      <w:pPr>
        <w:pStyle w:val="SIBulletList1"/>
        <w:rPr>
          <w:rFonts w:cs="Arial"/>
        </w:rPr>
      </w:pPr>
      <w:r w:rsidRPr="0035195C">
        <w:rPr>
          <w:rFonts w:cs="Arial"/>
        </w:rPr>
        <w:t xml:space="preserve">procedures for </w:t>
      </w:r>
      <w:r w:rsidR="002E401C" w:rsidRPr="0035195C">
        <w:rPr>
          <w:rFonts w:cs="Arial"/>
        </w:rPr>
        <w:t>managing documentation</w:t>
      </w:r>
      <w:r w:rsidRPr="0035195C">
        <w:rPr>
          <w:rFonts w:cs="Arial"/>
        </w:rPr>
        <w:t xml:space="preserve">, including: </w:t>
      </w:r>
    </w:p>
    <w:p w14:paraId="6EB7D70F" w14:textId="014A832E" w:rsidR="004425CB" w:rsidRPr="0035195C" w:rsidRDefault="003A40B3" w:rsidP="004425CB">
      <w:pPr>
        <w:pStyle w:val="SIBulletList2"/>
        <w:rPr>
          <w:rFonts w:cs="Arial"/>
        </w:rPr>
      </w:pPr>
      <w:r w:rsidRPr="0035195C">
        <w:rPr>
          <w:rFonts w:cs="Arial"/>
        </w:rPr>
        <w:lastRenderedPageBreak/>
        <w:t xml:space="preserve">retention, retrieval and </w:t>
      </w:r>
      <w:r w:rsidR="004425CB" w:rsidRPr="0035195C">
        <w:rPr>
          <w:rFonts w:cs="Arial"/>
        </w:rPr>
        <w:t>filing conventions</w:t>
      </w:r>
    </w:p>
    <w:p w14:paraId="064BCED9" w14:textId="666CA393" w:rsidR="004425CB" w:rsidRPr="0035195C" w:rsidRDefault="004425CB" w:rsidP="004425CB">
      <w:pPr>
        <w:pStyle w:val="SIBulletList2"/>
        <w:rPr>
          <w:rFonts w:cs="Arial"/>
        </w:rPr>
      </w:pPr>
      <w:r w:rsidRPr="0035195C">
        <w:rPr>
          <w:rFonts w:cs="Arial"/>
        </w:rPr>
        <w:t>templates</w:t>
      </w:r>
    </w:p>
    <w:p w14:paraId="626301D4" w14:textId="1F4F8E13" w:rsidR="004425CB" w:rsidRPr="0035195C" w:rsidRDefault="004425CB" w:rsidP="004425CB">
      <w:pPr>
        <w:pStyle w:val="SIBulletList2"/>
        <w:rPr>
          <w:rFonts w:cs="Arial"/>
        </w:rPr>
      </w:pPr>
      <w:r w:rsidRPr="0035195C">
        <w:rPr>
          <w:rFonts w:cs="Arial"/>
        </w:rPr>
        <w:t>style guides</w:t>
      </w:r>
    </w:p>
    <w:p w14:paraId="3B82D8F2" w14:textId="7C269398" w:rsidR="004425CB" w:rsidRPr="0035195C" w:rsidRDefault="00C537AE" w:rsidP="004425CB">
      <w:pPr>
        <w:pStyle w:val="SIBulletList1"/>
        <w:rPr>
          <w:rFonts w:cs="Arial"/>
        </w:rPr>
      </w:pPr>
      <w:r w:rsidRPr="0035195C">
        <w:rPr>
          <w:rFonts w:cs="Arial"/>
        </w:rPr>
        <w:t>practice</w:t>
      </w:r>
      <w:r w:rsidR="0046355A" w:rsidRPr="0035195C">
        <w:rPr>
          <w:rFonts w:cs="Arial"/>
        </w:rPr>
        <w:t xml:space="preserve">’s </w:t>
      </w:r>
      <w:r w:rsidR="004425CB" w:rsidRPr="0035195C">
        <w:rPr>
          <w:rFonts w:cs="Arial"/>
        </w:rPr>
        <w:t>privacy, confidentiality, ethical and data security principles</w:t>
      </w:r>
      <w:r w:rsidR="0046355A" w:rsidRPr="0035195C">
        <w:rPr>
          <w:rFonts w:cs="Arial"/>
        </w:rPr>
        <w:t xml:space="preserve"> and legal obligations</w:t>
      </w:r>
    </w:p>
    <w:p w14:paraId="25C98E69" w14:textId="006CAB1A" w:rsidR="004425CB" w:rsidRPr="0035195C" w:rsidRDefault="004425CB" w:rsidP="004425CB">
      <w:pPr>
        <w:pStyle w:val="SIBulletList1"/>
        <w:rPr>
          <w:rFonts w:cs="Arial"/>
        </w:rPr>
      </w:pPr>
      <w:r w:rsidRPr="0035195C">
        <w:rPr>
          <w:rFonts w:cs="Arial"/>
        </w:rPr>
        <w:t>invoicing, billing, financial recordkeeping and basic reconciliation processes</w:t>
      </w:r>
    </w:p>
    <w:p w14:paraId="40692B76" w14:textId="3D332E88" w:rsidR="004425CB" w:rsidRPr="0035195C" w:rsidRDefault="004425CB" w:rsidP="004425CB">
      <w:pPr>
        <w:pStyle w:val="SIBulletList1"/>
        <w:rPr>
          <w:rFonts w:cs="Arial"/>
        </w:rPr>
      </w:pPr>
      <w:r w:rsidRPr="0035195C">
        <w:rPr>
          <w:rFonts w:cs="Arial"/>
        </w:rPr>
        <w:t>stock and inventory management systems and procedures</w:t>
      </w:r>
    </w:p>
    <w:p w14:paraId="46F83C80" w14:textId="2F080559" w:rsidR="004425CB" w:rsidRPr="0035195C" w:rsidRDefault="004425CB" w:rsidP="004425CB">
      <w:pPr>
        <w:pStyle w:val="SIBulletList1"/>
        <w:rPr>
          <w:rFonts w:cs="Arial"/>
        </w:rPr>
      </w:pPr>
      <w:r w:rsidRPr="0035195C">
        <w:rPr>
          <w:rFonts w:cs="Arial"/>
        </w:rPr>
        <w:t>organisational policies</w:t>
      </w:r>
      <w:r w:rsidR="003A40B3" w:rsidRPr="0035195C">
        <w:rPr>
          <w:rFonts w:cs="Arial"/>
        </w:rPr>
        <w:t>, procedures</w:t>
      </w:r>
      <w:r w:rsidRPr="0035195C">
        <w:rPr>
          <w:rFonts w:cs="Arial"/>
        </w:rPr>
        <w:t xml:space="preserve"> and quality requirements relevant to client service and administration</w:t>
      </w:r>
    </w:p>
    <w:p w14:paraId="6C5F3EE6" w14:textId="24711CD6" w:rsidR="00E82F47" w:rsidRPr="0035195C" w:rsidRDefault="003A40B3" w:rsidP="002D4A5E">
      <w:pPr>
        <w:pStyle w:val="SIBulletList1"/>
        <w:rPr>
          <w:rFonts w:cs="Arial"/>
        </w:rPr>
      </w:pPr>
      <w:r w:rsidRPr="0035195C">
        <w:rPr>
          <w:rFonts w:cs="Arial"/>
        </w:rPr>
        <w:t>relevant legislation and regulations, including key features of legislative requirements relating to the ordering, storage and security of medications and other drugs and poisons</w:t>
      </w:r>
    </w:p>
    <w:p w14:paraId="25A3D9E4" w14:textId="77777777" w:rsidR="00B51C90" w:rsidRPr="0035195C" w:rsidRDefault="00B51C90" w:rsidP="00B51C90">
      <w:pPr>
        <w:pStyle w:val="SIBulletList1"/>
        <w:numPr>
          <w:ilvl w:val="0"/>
          <w:numId w:val="0"/>
        </w:numPr>
        <w:ind w:left="720"/>
        <w:rPr>
          <w:rFonts w:cs="Arial"/>
        </w:rPr>
      </w:pPr>
    </w:p>
    <w:p w14:paraId="317851B1" w14:textId="50A88766" w:rsidR="002D4A5E" w:rsidRPr="0035195C" w:rsidRDefault="002D4A5E" w:rsidP="002D4A5E">
      <w:pPr>
        <w:pStyle w:val="BodyTextSI"/>
        <w:rPr>
          <w:rFonts w:ascii="Arial" w:hAnsi="Arial" w:cs="Arial"/>
          <w:b/>
          <w:bCs/>
          <w:color w:val="000000" w:themeColor="text2"/>
        </w:rPr>
      </w:pPr>
      <w:r w:rsidRPr="0035195C">
        <w:rPr>
          <w:rFonts w:ascii="Arial" w:hAnsi="Arial" w:cs="Arial"/>
          <w:b/>
          <w:bCs/>
          <w:color w:val="000000" w:themeColor="text2"/>
        </w:rPr>
        <w:t>Assessment conditions</w:t>
      </w:r>
    </w:p>
    <w:p w14:paraId="6C6C3995" w14:textId="56C79CF0" w:rsidR="00C326D8" w:rsidRPr="0035195C" w:rsidRDefault="00C326D8" w:rsidP="003A40B3">
      <w:pPr>
        <w:pStyle w:val="SIText"/>
        <w:rPr>
          <w:rFonts w:cs="Arial"/>
        </w:rPr>
      </w:pPr>
      <w:r w:rsidRPr="0035195C">
        <w:rPr>
          <w:rFonts w:cs="Arial"/>
        </w:rPr>
        <w:t>Skills must be demonstrated in a workplace or an environment that accurately represents real workplace conditions</w:t>
      </w:r>
    </w:p>
    <w:p w14:paraId="5814D516" w14:textId="77777777" w:rsidR="00C326D8" w:rsidRPr="0035195C" w:rsidRDefault="00C326D8" w:rsidP="00F723BF">
      <w:pPr>
        <w:pStyle w:val="SIText"/>
        <w:rPr>
          <w:rFonts w:cs="Arial"/>
        </w:rPr>
      </w:pPr>
      <w:r w:rsidRPr="0035195C">
        <w:rPr>
          <w:rFonts w:cs="Arial"/>
        </w:rPr>
        <w:t xml:space="preserve">Assessment must ensure access to: </w:t>
      </w:r>
    </w:p>
    <w:p w14:paraId="070EBFFC" w14:textId="6AF3C69C" w:rsidR="00F723BF" w:rsidRPr="0035195C" w:rsidRDefault="00F723BF" w:rsidP="00F723BF">
      <w:pPr>
        <w:pStyle w:val="SIBulletList1"/>
        <w:rPr>
          <w:rFonts w:cs="Arial"/>
        </w:rPr>
      </w:pPr>
      <w:r w:rsidRPr="0035195C">
        <w:rPr>
          <w:rFonts w:cs="Arial"/>
        </w:rPr>
        <w:t>clients and/or realistic simulations of client service situations</w:t>
      </w:r>
    </w:p>
    <w:p w14:paraId="21033D0D" w14:textId="5FF53DB6" w:rsidR="00F723BF" w:rsidRPr="0035195C" w:rsidRDefault="00F723BF" w:rsidP="00F723BF">
      <w:pPr>
        <w:pStyle w:val="SIBulletList1"/>
        <w:rPr>
          <w:rFonts w:cs="Arial"/>
        </w:rPr>
      </w:pPr>
      <w:r w:rsidRPr="0035195C">
        <w:rPr>
          <w:rFonts w:cs="Arial"/>
        </w:rPr>
        <w:t>technology (phone, email, booking/scheduling systems, record databases, financial administration tools typically used in the workplace such as point of sale (POS) software, EFTPOS hardware)</w:t>
      </w:r>
    </w:p>
    <w:p w14:paraId="6ED9696A" w14:textId="08E7D266" w:rsidR="00F723BF" w:rsidRPr="0035195C" w:rsidRDefault="00F723BF" w:rsidP="001E7302">
      <w:pPr>
        <w:pStyle w:val="SIBulletList1"/>
        <w:rPr>
          <w:rFonts w:cs="Arial"/>
        </w:rPr>
      </w:pPr>
      <w:r w:rsidRPr="0035195C">
        <w:rPr>
          <w:rFonts w:cs="Arial"/>
        </w:rPr>
        <w:t>workplace documentation templates, software and technology</w:t>
      </w:r>
    </w:p>
    <w:p w14:paraId="41FAA602" w14:textId="7F0F68F5" w:rsidR="00F723BF" w:rsidRPr="0035195C" w:rsidRDefault="00F723BF" w:rsidP="001E7302">
      <w:pPr>
        <w:pStyle w:val="SIBulletList1"/>
        <w:rPr>
          <w:rFonts w:cs="Arial"/>
        </w:rPr>
      </w:pPr>
      <w:r w:rsidRPr="0035195C">
        <w:rPr>
          <w:rFonts w:cs="Arial"/>
        </w:rPr>
        <w:t>organisational supplies, inventory and stock</w:t>
      </w:r>
      <w:r w:rsidR="00B57290" w:rsidRPr="0035195C">
        <w:rPr>
          <w:rFonts w:cs="Arial"/>
        </w:rPr>
        <w:t>, including medicines</w:t>
      </w:r>
      <w:r w:rsidRPr="0035195C">
        <w:rPr>
          <w:rFonts w:cs="Arial"/>
        </w:rPr>
        <w:t xml:space="preserve"> typically used in the workplace</w:t>
      </w:r>
    </w:p>
    <w:p w14:paraId="636D38F1" w14:textId="73781C3D" w:rsidR="00F723BF" w:rsidRPr="0035195C" w:rsidRDefault="00F723BF" w:rsidP="001E7302">
      <w:pPr>
        <w:pStyle w:val="SIBulletList1"/>
        <w:rPr>
          <w:rFonts w:cs="Arial"/>
        </w:rPr>
      </w:pPr>
      <w:r w:rsidRPr="0035195C">
        <w:rPr>
          <w:rFonts w:cs="Arial"/>
        </w:rPr>
        <w:t>relevant organisational policies and procedures</w:t>
      </w:r>
    </w:p>
    <w:p w14:paraId="702305A9" w14:textId="3EA58F14" w:rsidR="00F723BF" w:rsidRPr="0035195C" w:rsidRDefault="00F723BF" w:rsidP="001E7302">
      <w:pPr>
        <w:pStyle w:val="SIBulletList1"/>
        <w:rPr>
          <w:rFonts w:cs="Arial"/>
        </w:rPr>
      </w:pPr>
      <w:r w:rsidRPr="0035195C">
        <w:rPr>
          <w:rFonts w:cs="Arial"/>
        </w:rPr>
        <w:t>administrative equipment typically available in the workplace</w:t>
      </w:r>
    </w:p>
    <w:p w14:paraId="753E541E" w14:textId="77777777" w:rsidR="00F723BF" w:rsidRPr="0035195C" w:rsidRDefault="00F723BF" w:rsidP="00F723BF">
      <w:pPr>
        <w:pStyle w:val="SIBulletList1"/>
        <w:numPr>
          <w:ilvl w:val="0"/>
          <w:numId w:val="0"/>
        </w:numPr>
        <w:ind w:left="720"/>
        <w:rPr>
          <w:rFonts w:cs="Arial"/>
        </w:rPr>
      </w:pPr>
    </w:p>
    <w:p w14:paraId="2031551D" w14:textId="7544E385" w:rsidR="00C326D8" w:rsidRPr="0035195C" w:rsidRDefault="00C326D8" w:rsidP="00F723BF">
      <w:pPr>
        <w:pStyle w:val="SIText"/>
        <w:rPr>
          <w:rFonts w:cs="Arial"/>
        </w:rPr>
      </w:pPr>
      <w:r w:rsidRPr="0035195C">
        <w:rPr>
          <w:rFonts w:cs="Arial"/>
        </w:rPr>
        <w:t>Assessors of this unit must satisfy the requirements for assessors in applicable vocational education and training legislation, frameworks and/or standards.</w:t>
      </w:r>
    </w:p>
    <w:p w14:paraId="42C51508" w14:textId="4B35740B" w:rsidR="00B85A2F" w:rsidRPr="00F87900" w:rsidRDefault="001A307E" w:rsidP="00105D19">
      <w:pPr>
        <w:pStyle w:val="Heading4"/>
        <w:rPr>
          <w:rFonts w:ascii="Arial" w:hAnsi="Arial" w:cs="Arial"/>
        </w:rPr>
      </w:pPr>
      <w:r w:rsidRPr="00F87900">
        <w:rPr>
          <w:rFonts w:ascii="Arial" w:hAnsi="Arial" w:cs="Arial"/>
        </w:rPr>
        <w:t>Unit m</w:t>
      </w:r>
      <w:r w:rsidR="00922C8D" w:rsidRPr="00F87900">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F87900" w14:paraId="2B60ACCF" w14:textId="16D47C00" w:rsidTr="0075471E">
        <w:trPr>
          <w:trHeight w:val="752"/>
        </w:trPr>
        <w:tc>
          <w:tcPr>
            <w:tcW w:w="2195" w:type="dxa"/>
          </w:tcPr>
          <w:p w14:paraId="22ADD666" w14:textId="77777777" w:rsidR="00E5158E" w:rsidRPr="0035195C" w:rsidRDefault="00E5158E" w:rsidP="00C04160">
            <w:pPr>
              <w:pStyle w:val="BodyTextSI"/>
              <w:rPr>
                <w:rFonts w:ascii="Arial" w:hAnsi="Arial" w:cs="Arial"/>
                <w:b/>
                <w:bCs/>
                <w:color w:val="000000" w:themeColor="text2"/>
              </w:rPr>
            </w:pPr>
            <w:r w:rsidRPr="0035195C">
              <w:rPr>
                <w:rFonts w:ascii="Arial" w:hAnsi="Arial" w:cs="Arial"/>
                <w:b/>
                <w:bCs/>
                <w:color w:val="000000" w:themeColor="text2"/>
              </w:rPr>
              <w:t>Code and title current version</w:t>
            </w:r>
          </w:p>
        </w:tc>
        <w:tc>
          <w:tcPr>
            <w:tcW w:w="2195" w:type="dxa"/>
          </w:tcPr>
          <w:p w14:paraId="0206D43C" w14:textId="77777777" w:rsidR="00E5158E" w:rsidRPr="0035195C" w:rsidRDefault="00E5158E" w:rsidP="00C04160">
            <w:pPr>
              <w:pStyle w:val="BodyTextSI"/>
              <w:rPr>
                <w:rFonts w:ascii="Arial" w:hAnsi="Arial" w:cs="Arial"/>
                <w:b/>
                <w:bCs/>
                <w:color w:val="000000" w:themeColor="text2"/>
              </w:rPr>
            </w:pPr>
            <w:r w:rsidRPr="0035195C">
              <w:rPr>
                <w:rFonts w:ascii="Arial" w:hAnsi="Arial" w:cs="Arial"/>
                <w:b/>
                <w:bCs/>
                <w:color w:val="000000" w:themeColor="text2"/>
              </w:rPr>
              <w:t>Code and title previous version</w:t>
            </w:r>
          </w:p>
        </w:tc>
        <w:tc>
          <w:tcPr>
            <w:tcW w:w="1500" w:type="dxa"/>
          </w:tcPr>
          <w:p w14:paraId="2DF6A043" w14:textId="77562530" w:rsidR="00E5158E" w:rsidRPr="0035195C" w:rsidRDefault="00E5158E" w:rsidP="00C04160">
            <w:pPr>
              <w:pStyle w:val="BodyTextSI"/>
              <w:rPr>
                <w:rFonts w:ascii="Arial" w:hAnsi="Arial" w:cs="Arial"/>
                <w:b/>
                <w:bCs/>
                <w:color w:val="000000" w:themeColor="text2"/>
              </w:rPr>
            </w:pPr>
            <w:r w:rsidRPr="0035195C">
              <w:rPr>
                <w:rFonts w:ascii="Arial" w:hAnsi="Arial" w:cs="Arial"/>
                <w:b/>
                <w:bCs/>
                <w:color w:val="000000" w:themeColor="text2"/>
              </w:rPr>
              <w:t>Equivalence status</w:t>
            </w:r>
          </w:p>
        </w:tc>
        <w:tc>
          <w:tcPr>
            <w:tcW w:w="3579" w:type="dxa"/>
          </w:tcPr>
          <w:p w14:paraId="70A5D43A" w14:textId="00F808A3" w:rsidR="00E5158E" w:rsidRPr="0035195C" w:rsidRDefault="00E5158E" w:rsidP="00C04160">
            <w:pPr>
              <w:pStyle w:val="BodyTextSI"/>
              <w:rPr>
                <w:rFonts w:ascii="Arial" w:hAnsi="Arial" w:cs="Arial"/>
                <w:b/>
                <w:bCs/>
                <w:color w:val="000000" w:themeColor="text2"/>
              </w:rPr>
            </w:pPr>
            <w:r w:rsidRPr="0035195C">
              <w:rPr>
                <w:rFonts w:ascii="Arial" w:hAnsi="Arial" w:cs="Arial"/>
                <w:b/>
                <w:bCs/>
                <w:color w:val="000000" w:themeColor="text2"/>
              </w:rPr>
              <w:t>Comments</w:t>
            </w:r>
          </w:p>
        </w:tc>
      </w:tr>
      <w:tr w:rsidR="00E5158E" w:rsidRPr="00F87900" w14:paraId="60D8A35B" w14:textId="04FBE706" w:rsidTr="0075471E">
        <w:trPr>
          <w:trHeight w:val="1812"/>
        </w:trPr>
        <w:tc>
          <w:tcPr>
            <w:tcW w:w="2195" w:type="dxa"/>
          </w:tcPr>
          <w:p w14:paraId="36D257BE" w14:textId="249D34BE" w:rsidR="00E5158E" w:rsidRPr="0035195C" w:rsidRDefault="00F90CDA" w:rsidP="0075471E">
            <w:pPr>
              <w:pStyle w:val="SIText"/>
              <w:rPr>
                <w:rStyle w:val="SITempText-Green"/>
                <w:rFonts w:cs="Arial"/>
                <w:color w:val="213430" w:themeColor="text1"/>
              </w:rPr>
            </w:pPr>
            <w:r w:rsidRPr="0035195C">
              <w:rPr>
                <w:rFonts w:cs="Arial"/>
              </w:rPr>
              <w:t xml:space="preserve">ACMVET4X16 </w:t>
            </w:r>
            <w:r w:rsidR="008F2C49" w:rsidRPr="0035195C">
              <w:rPr>
                <w:rFonts w:cs="Arial"/>
              </w:rPr>
              <w:t>Undertake administration and client service activities</w:t>
            </w:r>
            <w:r w:rsidRPr="0035195C">
              <w:rPr>
                <w:rFonts w:cs="Arial"/>
              </w:rPr>
              <w:t xml:space="preserve"> at a veterinary practice</w:t>
            </w:r>
          </w:p>
        </w:tc>
        <w:tc>
          <w:tcPr>
            <w:tcW w:w="2195" w:type="dxa"/>
          </w:tcPr>
          <w:p w14:paraId="3E7CE5FF" w14:textId="799FA268" w:rsidR="00E5158E" w:rsidRPr="0035195C" w:rsidRDefault="008F2C49" w:rsidP="0075471E">
            <w:pPr>
              <w:pStyle w:val="SIText"/>
              <w:rPr>
                <w:rStyle w:val="SITempText-Green"/>
                <w:rFonts w:cs="Arial"/>
                <w:color w:val="213430" w:themeColor="text1"/>
              </w:rPr>
            </w:pPr>
            <w:r w:rsidRPr="0035195C">
              <w:rPr>
                <w:rStyle w:val="SITempText-Green"/>
                <w:rFonts w:cs="Arial"/>
                <w:color w:val="213430" w:themeColor="text1"/>
              </w:rPr>
              <w:t xml:space="preserve">ACMVET201 </w:t>
            </w:r>
            <w:r w:rsidR="0075471E" w:rsidRPr="0035195C">
              <w:rPr>
                <w:rFonts w:cs="Arial"/>
              </w:rPr>
              <w:t>Assist with veterinary nursing reception duties</w:t>
            </w:r>
          </w:p>
        </w:tc>
        <w:tc>
          <w:tcPr>
            <w:tcW w:w="1500" w:type="dxa"/>
          </w:tcPr>
          <w:p w14:paraId="6857B890" w14:textId="77777777" w:rsidR="00E5158E" w:rsidRPr="0035195C" w:rsidRDefault="00E5158E" w:rsidP="0075471E">
            <w:pPr>
              <w:pStyle w:val="SIText"/>
              <w:rPr>
                <w:rFonts w:cs="Arial"/>
              </w:rPr>
            </w:pPr>
            <w:r w:rsidRPr="0035195C">
              <w:rPr>
                <w:rFonts w:cs="Arial"/>
              </w:rPr>
              <w:t>Not equivalent</w:t>
            </w:r>
          </w:p>
          <w:p w14:paraId="0617AE96" w14:textId="441BDCC1" w:rsidR="00E5158E" w:rsidRPr="0035195C" w:rsidRDefault="00E5158E" w:rsidP="0075471E">
            <w:pPr>
              <w:pStyle w:val="SIText"/>
              <w:rPr>
                <w:rFonts w:cs="Arial"/>
              </w:rPr>
            </w:pPr>
          </w:p>
        </w:tc>
        <w:tc>
          <w:tcPr>
            <w:tcW w:w="3579" w:type="dxa"/>
          </w:tcPr>
          <w:p w14:paraId="66DA07EB" w14:textId="7D4112FE" w:rsidR="00F90CDA" w:rsidRPr="0035195C" w:rsidRDefault="00F90CDA" w:rsidP="0075471E">
            <w:pPr>
              <w:pStyle w:val="SIText"/>
              <w:rPr>
                <w:rFonts w:cs="Arial"/>
              </w:rPr>
            </w:pPr>
            <w:r w:rsidRPr="0035195C">
              <w:rPr>
                <w:rFonts w:cs="Arial"/>
              </w:rPr>
              <w:t xml:space="preserve">Merged with units; </w:t>
            </w:r>
            <w:r w:rsidRPr="0035195C">
              <w:rPr>
                <w:rStyle w:val="SITempText-Green"/>
                <w:rFonts w:cs="Arial"/>
                <w:color w:val="213430" w:themeColor="text1"/>
              </w:rPr>
              <w:t xml:space="preserve">ACMVET202 </w:t>
            </w:r>
            <w:r w:rsidRPr="0035195C">
              <w:rPr>
                <w:rFonts w:cs="Arial"/>
              </w:rPr>
              <w:t xml:space="preserve">Carry out daily practice routines, </w:t>
            </w:r>
            <w:r w:rsidRPr="0035195C">
              <w:rPr>
                <w:rStyle w:val="SITempText-Green"/>
                <w:rFonts w:cs="Arial"/>
                <w:color w:val="213430" w:themeColor="text1"/>
              </w:rPr>
              <w:t>ACMVET401 Coordinate veterinary reception duties</w:t>
            </w:r>
            <w:r w:rsidRPr="0035195C">
              <w:rPr>
                <w:rFonts w:cs="Arial"/>
              </w:rPr>
              <w:t xml:space="preserve"> and </w:t>
            </w:r>
            <w:r w:rsidRPr="0035195C">
              <w:rPr>
                <w:rStyle w:val="SITempText-Green"/>
                <w:rFonts w:cs="Arial"/>
                <w:color w:val="213430" w:themeColor="text1"/>
              </w:rPr>
              <w:t xml:space="preserve">ACMVET404 </w:t>
            </w:r>
            <w:r w:rsidRPr="0035195C">
              <w:rPr>
                <w:rFonts w:cs="Arial"/>
              </w:rPr>
              <w:t>Perform practice office procedures.</w:t>
            </w:r>
          </w:p>
          <w:p w14:paraId="6106BDB2" w14:textId="3DFD1D8A" w:rsidR="00F470DC" w:rsidRPr="0035195C" w:rsidRDefault="0075471E" w:rsidP="00F470DC">
            <w:pPr>
              <w:pStyle w:val="SIText"/>
              <w:rPr>
                <w:rFonts w:cs="Arial"/>
              </w:rPr>
            </w:pPr>
            <w:r w:rsidRPr="0035195C">
              <w:rPr>
                <w:rFonts w:cs="Arial"/>
              </w:rPr>
              <w:t xml:space="preserve">Element 4 Maintain practice records according to practice policies and PC 1.3 establishing client or patient records </w:t>
            </w:r>
            <w:r w:rsidR="00F90CDA" w:rsidRPr="0035195C">
              <w:rPr>
                <w:rFonts w:cs="Arial"/>
              </w:rPr>
              <w:t>included in this unit</w:t>
            </w:r>
            <w:r w:rsidR="00F470DC" w:rsidRPr="0035195C">
              <w:rPr>
                <w:rFonts w:cs="Arial"/>
              </w:rPr>
              <w:t xml:space="preserve"> to reduce duplication</w:t>
            </w:r>
          </w:p>
          <w:p w14:paraId="4EDA864E" w14:textId="5AA8478E" w:rsidR="00E5158E" w:rsidRPr="0035195C" w:rsidRDefault="00E5158E" w:rsidP="0075471E">
            <w:pPr>
              <w:pStyle w:val="SIText"/>
              <w:rPr>
                <w:rFonts w:cs="Arial"/>
              </w:rPr>
            </w:pPr>
          </w:p>
        </w:tc>
      </w:tr>
      <w:tr w:rsidR="0075471E" w:rsidRPr="00F87900" w14:paraId="6EAE011E" w14:textId="77777777" w:rsidTr="0075471E">
        <w:trPr>
          <w:trHeight w:val="1812"/>
        </w:trPr>
        <w:tc>
          <w:tcPr>
            <w:tcW w:w="2195" w:type="dxa"/>
          </w:tcPr>
          <w:p w14:paraId="46CB26AE" w14:textId="3262F9AC" w:rsidR="0075471E" w:rsidRPr="0035195C" w:rsidRDefault="00F90CDA" w:rsidP="0075471E">
            <w:pPr>
              <w:pStyle w:val="SIText"/>
              <w:rPr>
                <w:rFonts w:cs="Arial"/>
              </w:rPr>
            </w:pPr>
            <w:r w:rsidRPr="0035195C">
              <w:rPr>
                <w:rFonts w:cs="Arial"/>
              </w:rPr>
              <w:lastRenderedPageBreak/>
              <w:t xml:space="preserve">ACMVET4X16 </w:t>
            </w:r>
            <w:r w:rsidR="0075471E" w:rsidRPr="0035195C">
              <w:rPr>
                <w:rFonts w:cs="Arial"/>
              </w:rPr>
              <w:t>Undertake administration and client service activities</w:t>
            </w:r>
            <w:r w:rsidRPr="0035195C">
              <w:rPr>
                <w:rFonts w:cs="Arial"/>
              </w:rPr>
              <w:t xml:space="preserve"> at a veterinary practice</w:t>
            </w:r>
          </w:p>
        </w:tc>
        <w:tc>
          <w:tcPr>
            <w:tcW w:w="2195" w:type="dxa"/>
          </w:tcPr>
          <w:p w14:paraId="7A97B773" w14:textId="409BAF8E" w:rsidR="0075471E" w:rsidRPr="0035195C" w:rsidRDefault="0075471E" w:rsidP="0075471E">
            <w:pPr>
              <w:pStyle w:val="SIText"/>
              <w:rPr>
                <w:rStyle w:val="SITempText-Green"/>
                <w:rFonts w:cs="Arial"/>
                <w:color w:val="213430" w:themeColor="text1"/>
              </w:rPr>
            </w:pPr>
            <w:r w:rsidRPr="0035195C">
              <w:rPr>
                <w:rStyle w:val="SITempText-Green"/>
                <w:rFonts w:cs="Arial"/>
                <w:color w:val="213430" w:themeColor="text1"/>
              </w:rPr>
              <w:t xml:space="preserve">ACMVET202 </w:t>
            </w:r>
            <w:r w:rsidRPr="0035195C">
              <w:rPr>
                <w:rFonts w:cs="Arial"/>
              </w:rPr>
              <w:t>Carry out daily practice routines</w:t>
            </w:r>
          </w:p>
        </w:tc>
        <w:tc>
          <w:tcPr>
            <w:tcW w:w="1500" w:type="dxa"/>
          </w:tcPr>
          <w:p w14:paraId="2965B99B" w14:textId="6A2DA20A" w:rsidR="0075471E" w:rsidRPr="0035195C" w:rsidRDefault="0075471E" w:rsidP="0075471E">
            <w:pPr>
              <w:pStyle w:val="SIText"/>
              <w:rPr>
                <w:rFonts w:cs="Arial"/>
              </w:rPr>
            </w:pPr>
            <w:r w:rsidRPr="0035195C">
              <w:rPr>
                <w:rFonts w:cs="Arial"/>
              </w:rPr>
              <w:t>Not equivalent</w:t>
            </w:r>
          </w:p>
        </w:tc>
        <w:tc>
          <w:tcPr>
            <w:tcW w:w="3579" w:type="dxa"/>
          </w:tcPr>
          <w:p w14:paraId="7C33A7A7" w14:textId="77777777" w:rsidR="00F90CDA" w:rsidRPr="0035195C" w:rsidRDefault="00F90CDA" w:rsidP="00F90CDA">
            <w:pPr>
              <w:pStyle w:val="SIText"/>
              <w:rPr>
                <w:rFonts w:cs="Arial"/>
              </w:rPr>
            </w:pPr>
            <w:r w:rsidRPr="0035195C">
              <w:rPr>
                <w:rFonts w:cs="Arial"/>
              </w:rPr>
              <w:t xml:space="preserve">Merged with units; </w:t>
            </w:r>
            <w:r w:rsidRPr="0035195C">
              <w:rPr>
                <w:rStyle w:val="SITempText-Green"/>
                <w:rFonts w:cs="Arial"/>
                <w:color w:val="213430" w:themeColor="text1"/>
              </w:rPr>
              <w:t xml:space="preserve">ACMVET201 </w:t>
            </w:r>
            <w:r w:rsidRPr="0035195C">
              <w:rPr>
                <w:rFonts w:cs="Arial"/>
              </w:rPr>
              <w:t xml:space="preserve">Assist with veterinary nursing reception duties, </w:t>
            </w:r>
            <w:r w:rsidRPr="0035195C">
              <w:rPr>
                <w:rStyle w:val="SITempText-Green"/>
                <w:rFonts w:cs="Arial"/>
                <w:color w:val="213430" w:themeColor="text1"/>
              </w:rPr>
              <w:t>ACMVET401 Coordinate veterinary reception duties</w:t>
            </w:r>
            <w:r w:rsidRPr="0035195C">
              <w:rPr>
                <w:rFonts w:cs="Arial"/>
              </w:rPr>
              <w:t xml:space="preserve"> and </w:t>
            </w:r>
            <w:r w:rsidRPr="0035195C">
              <w:rPr>
                <w:rStyle w:val="SITempText-Green"/>
                <w:rFonts w:cs="Arial"/>
                <w:color w:val="213430" w:themeColor="text1"/>
              </w:rPr>
              <w:t xml:space="preserve">ACMVET404 </w:t>
            </w:r>
            <w:r w:rsidRPr="0035195C">
              <w:rPr>
                <w:rFonts w:cs="Arial"/>
              </w:rPr>
              <w:t>Perform practice office procedures.</w:t>
            </w:r>
          </w:p>
          <w:p w14:paraId="3E8E2854" w14:textId="1A10FA5A" w:rsidR="0075471E" w:rsidRPr="0035195C" w:rsidRDefault="0075471E" w:rsidP="0075471E">
            <w:pPr>
              <w:pStyle w:val="SIText"/>
              <w:rPr>
                <w:rFonts w:cs="Arial"/>
              </w:rPr>
            </w:pPr>
            <w:r w:rsidRPr="0035195C">
              <w:rPr>
                <w:rFonts w:cs="Arial"/>
              </w:rPr>
              <w:t xml:space="preserve">Element 3 Assist in stock control and practice security and associated PCs 3.1, 3.2, 3.3 and 3.4 </w:t>
            </w:r>
            <w:r w:rsidR="00F90CDA" w:rsidRPr="0035195C">
              <w:rPr>
                <w:rFonts w:cs="Arial"/>
              </w:rPr>
              <w:t>included in this unit.</w:t>
            </w:r>
          </w:p>
        </w:tc>
      </w:tr>
      <w:tr w:rsidR="0075471E" w:rsidRPr="00F87900" w14:paraId="13AC369F" w14:textId="77777777" w:rsidTr="00810E47">
        <w:trPr>
          <w:trHeight w:val="773"/>
        </w:trPr>
        <w:tc>
          <w:tcPr>
            <w:tcW w:w="2195" w:type="dxa"/>
          </w:tcPr>
          <w:p w14:paraId="04F0D205" w14:textId="18611162" w:rsidR="0075471E" w:rsidRPr="0035195C" w:rsidRDefault="006A62D1" w:rsidP="0075471E">
            <w:pPr>
              <w:pStyle w:val="SIText"/>
              <w:rPr>
                <w:rFonts w:cs="Arial"/>
              </w:rPr>
            </w:pPr>
            <w:r w:rsidRPr="0035195C">
              <w:rPr>
                <w:rFonts w:cs="Arial"/>
              </w:rPr>
              <w:t xml:space="preserve">ACMVET4X16 </w:t>
            </w:r>
            <w:r w:rsidR="0075471E" w:rsidRPr="0035195C">
              <w:rPr>
                <w:rFonts w:cs="Arial"/>
              </w:rPr>
              <w:t>Undertake administration and client service activities</w:t>
            </w:r>
          </w:p>
        </w:tc>
        <w:tc>
          <w:tcPr>
            <w:tcW w:w="2195" w:type="dxa"/>
          </w:tcPr>
          <w:p w14:paraId="3D76C085" w14:textId="77777777" w:rsidR="0075471E" w:rsidRPr="0035195C" w:rsidRDefault="0075471E" w:rsidP="0075471E">
            <w:pPr>
              <w:pStyle w:val="SIText"/>
              <w:rPr>
                <w:rFonts w:cs="Arial"/>
              </w:rPr>
            </w:pPr>
            <w:r w:rsidRPr="0035195C">
              <w:rPr>
                <w:rStyle w:val="SITempText-Green"/>
                <w:rFonts w:cs="Arial"/>
                <w:color w:val="213430" w:themeColor="text1"/>
              </w:rPr>
              <w:t>ACMVET401 Coordinate veterinary reception duties</w:t>
            </w:r>
            <w:r w:rsidRPr="0035195C">
              <w:rPr>
                <w:rFonts w:cs="Arial"/>
              </w:rPr>
              <w:t xml:space="preserve"> </w:t>
            </w:r>
          </w:p>
          <w:p w14:paraId="25B5ABC3" w14:textId="0FC48576" w:rsidR="0075471E" w:rsidRPr="0035195C" w:rsidRDefault="0075471E" w:rsidP="0075471E">
            <w:pPr>
              <w:pStyle w:val="SIText"/>
              <w:rPr>
                <w:rStyle w:val="SITempText-Green"/>
                <w:rFonts w:cs="Arial"/>
                <w:color w:val="213430" w:themeColor="text1"/>
              </w:rPr>
            </w:pPr>
          </w:p>
        </w:tc>
        <w:tc>
          <w:tcPr>
            <w:tcW w:w="1500" w:type="dxa"/>
          </w:tcPr>
          <w:p w14:paraId="458B162E" w14:textId="15C3BFD0" w:rsidR="0075471E" w:rsidRPr="0035195C" w:rsidRDefault="0075471E" w:rsidP="0075471E">
            <w:pPr>
              <w:pStyle w:val="SIText"/>
              <w:rPr>
                <w:rFonts w:cs="Arial"/>
              </w:rPr>
            </w:pPr>
            <w:r w:rsidRPr="0035195C">
              <w:rPr>
                <w:rFonts w:cs="Arial"/>
              </w:rPr>
              <w:t>Not equivalent</w:t>
            </w:r>
          </w:p>
        </w:tc>
        <w:tc>
          <w:tcPr>
            <w:tcW w:w="3579" w:type="dxa"/>
          </w:tcPr>
          <w:p w14:paraId="66628189" w14:textId="00EF6B23" w:rsidR="00F90CDA" w:rsidRPr="0035195C" w:rsidRDefault="00F90CDA" w:rsidP="00F90CDA">
            <w:pPr>
              <w:pStyle w:val="SIText"/>
              <w:rPr>
                <w:rFonts w:cs="Arial"/>
              </w:rPr>
            </w:pPr>
            <w:r w:rsidRPr="0035195C">
              <w:rPr>
                <w:rFonts w:cs="Arial"/>
              </w:rPr>
              <w:t xml:space="preserve">Merged with units; </w:t>
            </w:r>
            <w:r w:rsidRPr="0035195C">
              <w:rPr>
                <w:rStyle w:val="SITempText-Green"/>
                <w:rFonts w:cs="Arial"/>
                <w:color w:val="213430" w:themeColor="text1"/>
              </w:rPr>
              <w:t xml:space="preserve">ACMVET201 </w:t>
            </w:r>
            <w:r w:rsidRPr="0035195C">
              <w:rPr>
                <w:rFonts w:cs="Arial"/>
              </w:rPr>
              <w:t xml:space="preserve">Assist with veterinary nursing reception duties, </w:t>
            </w:r>
            <w:r w:rsidRPr="0035195C">
              <w:rPr>
                <w:rStyle w:val="SITempText-Green"/>
                <w:rFonts w:cs="Arial"/>
                <w:color w:val="213430" w:themeColor="text1"/>
              </w:rPr>
              <w:t xml:space="preserve">ACMVET202 </w:t>
            </w:r>
            <w:r w:rsidRPr="0035195C">
              <w:rPr>
                <w:rFonts w:cs="Arial"/>
              </w:rPr>
              <w:t xml:space="preserve">Carry out daily practice routines and </w:t>
            </w:r>
            <w:r w:rsidRPr="0035195C">
              <w:rPr>
                <w:rStyle w:val="SITempText-Green"/>
                <w:rFonts w:cs="Arial"/>
                <w:color w:val="213430" w:themeColor="text1"/>
              </w:rPr>
              <w:t xml:space="preserve">ACMVET404 </w:t>
            </w:r>
            <w:r w:rsidRPr="0035195C">
              <w:rPr>
                <w:rFonts w:cs="Arial"/>
              </w:rPr>
              <w:t>Perform practice office procedures.</w:t>
            </w:r>
          </w:p>
          <w:p w14:paraId="50B6753C" w14:textId="118C3FA0" w:rsidR="0075471E" w:rsidRPr="0035195C" w:rsidRDefault="0075471E" w:rsidP="0075471E">
            <w:pPr>
              <w:pStyle w:val="SIText"/>
              <w:rPr>
                <w:rFonts w:cs="Arial"/>
              </w:rPr>
            </w:pPr>
            <w:r w:rsidRPr="0035195C">
              <w:rPr>
                <w:rFonts w:cs="Arial"/>
              </w:rPr>
              <w:t xml:space="preserve">Element 1 and PCs relating to reception </w:t>
            </w:r>
            <w:r w:rsidR="00F90CDA" w:rsidRPr="0035195C">
              <w:rPr>
                <w:rFonts w:cs="Arial"/>
              </w:rPr>
              <w:t>included in this unit</w:t>
            </w:r>
            <w:r w:rsidRPr="0035195C">
              <w:rPr>
                <w:rFonts w:cs="Arial"/>
              </w:rPr>
              <w:t>.</w:t>
            </w:r>
          </w:p>
          <w:p w14:paraId="03DEC159" w14:textId="1030C4EA" w:rsidR="00810E47" w:rsidRPr="0035195C" w:rsidRDefault="00810E47" w:rsidP="0075471E">
            <w:pPr>
              <w:pStyle w:val="SIText"/>
              <w:rPr>
                <w:rFonts w:cs="Arial"/>
              </w:rPr>
            </w:pPr>
            <w:r w:rsidRPr="0035195C">
              <w:rPr>
                <w:rFonts w:cs="Arial"/>
              </w:rPr>
              <w:t xml:space="preserve">Removed requirement for mandatory work placement and for performance evidence activities to be performed in a veterinary practice in a specified number of hours. </w:t>
            </w:r>
          </w:p>
        </w:tc>
      </w:tr>
      <w:tr w:rsidR="0075471E" w:rsidRPr="00F87900" w14:paraId="39F80E6B" w14:textId="77777777" w:rsidTr="0075471E">
        <w:trPr>
          <w:trHeight w:val="1812"/>
        </w:trPr>
        <w:tc>
          <w:tcPr>
            <w:tcW w:w="2195" w:type="dxa"/>
          </w:tcPr>
          <w:p w14:paraId="4F72705E" w14:textId="4C719086" w:rsidR="0075471E" w:rsidRPr="0035195C" w:rsidRDefault="006A62D1" w:rsidP="0075471E">
            <w:pPr>
              <w:pStyle w:val="SIText"/>
              <w:rPr>
                <w:rFonts w:cs="Arial"/>
              </w:rPr>
            </w:pPr>
            <w:r w:rsidRPr="0035195C">
              <w:rPr>
                <w:rFonts w:cs="Arial"/>
              </w:rPr>
              <w:t xml:space="preserve">ACMVET4X16 </w:t>
            </w:r>
            <w:r w:rsidR="0075471E" w:rsidRPr="0035195C">
              <w:rPr>
                <w:rFonts w:cs="Arial"/>
              </w:rPr>
              <w:t>Undertake administration and client service activities</w:t>
            </w:r>
          </w:p>
        </w:tc>
        <w:tc>
          <w:tcPr>
            <w:tcW w:w="2195" w:type="dxa"/>
          </w:tcPr>
          <w:p w14:paraId="744DB5CA" w14:textId="2FA5289A" w:rsidR="0075471E" w:rsidRPr="0035195C" w:rsidRDefault="0075471E" w:rsidP="0075471E">
            <w:pPr>
              <w:pStyle w:val="SIText"/>
              <w:rPr>
                <w:rStyle w:val="SITempText-Green"/>
                <w:rFonts w:cs="Arial"/>
                <w:color w:val="213430" w:themeColor="text1"/>
              </w:rPr>
            </w:pPr>
            <w:r w:rsidRPr="0035195C">
              <w:rPr>
                <w:rStyle w:val="SITempText-Green"/>
                <w:rFonts w:cs="Arial"/>
                <w:color w:val="213430" w:themeColor="text1"/>
              </w:rPr>
              <w:t xml:space="preserve">ACMVET404 </w:t>
            </w:r>
            <w:r w:rsidRPr="0035195C">
              <w:rPr>
                <w:rFonts w:cs="Arial"/>
              </w:rPr>
              <w:t>Perform practice office procedures</w:t>
            </w:r>
          </w:p>
        </w:tc>
        <w:tc>
          <w:tcPr>
            <w:tcW w:w="1500" w:type="dxa"/>
          </w:tcPr>
          <w:p w14:paraId="6443F8F2" w14:textId="4D863AC2" w:rsidR="0075471E" w:rsidRPr="0035195C" w:rsidRDefault="0075471E" w:rsidP="0075471E">
            <w:pPr>
              <w:pStyle w:val="SIText"/>
              <w:rPr>
                <w:rFonts w:cs="Arial"/>
              </w:rPr>
            </w:pPr>
            <w:r w:rsidRPr="0035195C">
              <w:rPr>
                <w:rFonts w:cs="Arial"/>
              </w:rPr>
              <w:t>Not equivalent</w:t>
            </w:r>
          </w:p>
        </w:tc>
        <w:tc>
          <w:tcPr>
            <w:tcW w:w="3579" w:type="dxa"/>
          </w:tcPr>
          <w:p w14:paraId="194C0E94" w14:textId="20E3C410" w:rsidR="00F90CDA" w:rsidRPr="0035195C" w:rsidRDefault="00F90CDA" w:rsidP="00F90CDA">
            <w:pPr>
              <w:pStyle w:val="SIText"/>
              <w:rPr>
                <w:rFonts w:cs="Arial"/>
              </w:rPr>
            </w:pPr>
            <w:r w:rsidRPr="0035195C">
              <w:rPr>
                <w:rFonts w:cs="Arial"/>
              </w:rPr>
              <w:t xml:space="preserve">Merged with units; </w:t>
            </w:r>
            <w:r w:rsidRPr="0035195C">
              <w:rPr>
                <w:rStyle w:val="SITempText-Green"/>
                <w:rFonts w:cs="Arial"/>
                <w:color w:val="213430" w:themeColor="text1"/>
              </w:rPr>
              <w:t xml:space="preserve">ACMVET201 </w:t>
            </w:r>
            <w:r w:rsidRPr="0035195C">
              <w:rPr>
                <w:rFonts w:cs="Arial"/>
              </w:rPr>
              <w:t xml:space="preserve">Assist with veterinary nursing reception duties, </w:t>
            </w:r>
            <w:r w:rsidRPr="0035195C">
              <w:rPr>
                <w:rStyle w:val="SITempText-Green"/>
                <w:rFonts w:cs="Arial"/>
                <w:color w:val="213430" w:themeColor="text1"/>
              </w:rPr>
              <w:t xml:space="preserve">ACMVET202 </w:t>
            </w:r>
            <w:r w:rsidRPr="0035195C">
              <w:rPr>
                <w:rFonts w:cs="Arial"/>
              </w:rPr>
              <w:t xml:space="preserve">Carry out daily practice routines and </w:t>
            </w:r>
            <w:r w:rsidRPr="0035195C">
              <w:rPr>
                <w:rStyle w:val="SITempText-Green"/>
                <w:rFonts w:cs="Arial"/>
                <w:color w:val="213430" w:themeColor="text1"/>
              </w:rPr>
              <w:t>ACMVET401 Coordinate veterinary reception duties</w:t>
            </w:r>
            <w:r w:rsidRPr="0035195C">
              <w:rPr>
                <w:rFonts w:cs="Arial"/>
              </w:rPr>
              <w:t>.</w:t>
            </w:r>
          </w:p>
          <w:p w14:paraId="26C69F18" w14:textId="77777777" w:rsidR="0075471E" w:rsidRPr="0035195C" w:rsidRDefault="0075471E" w:rsidP="0075471E">
            <w:pPr>
              <w:pStyle w:val="SIText"/>
              <w:rPr>
                <w:rFonts w:cs="Arial"/>
              </w:rPr>
            </w:pPr>
            <w:r w:rsidRPr="0035195C">
              <w:rPr>
                <w:rFonts w:cs="Arial"/>
              </w:rPr>
              <w:t xml:space="preserve">Title change and change to Application wording.  Removed requirement for reception and other administrative activities to be undertaken by veterinary nurses. </w:t>
            </w:r>
          </w:p>
          <w:p w14:paraId="2CD229DF" w14:textId="77777777" w:rsidR="0075471E" w:rsidRPr="0035195C" w:rsidRDefault="0075471E" w:rsidP="0075471E">
            <w:pPr>
              <w:pStyle w:val="SIText"/>
              <w:rPr>
                <w:rStyle w:val="markedcontent"/>
                <w:rFonts w:cs="Arial"/>
              </w:rPr>
            </w:pPr>
            <w:r w:rsidRPr="0035195C">
              <w:rPr>
                <w:rStyle w:val="markedcontent"/>
                <w:rFonts w:cs="Arial"/>
              </w:rPr>
              <w:t>PCs and elements replaced by knowledge, skills and application as per ASK template.</w:t>
            </w:r>
          </w:p>
          <w:p w14:paraId="1EB251C7" w14:textId="22DB53E2" w:rsidR="0075471E" w:rsidRPr="0035195C" w:rsidRDefault="0075471E" w:rsidP="0075471E">
            <w:pPr>
              <w:pStyle w:val="SIText"/>
              <w:rPr>
                <w:rFonts w:cs="Arial"/>
              </w:rPr>
            </w:pPr>
            <w:r w:rsidRPr="0035195C">
              <w:rPr>
                <w:rFonts w:cs="Arial"/>
              </w:rPr>
              <w:t xml:space="preserve">Removed requirement for mandatory work placement and for performance evidence activities to be performed in a veterinary practice in a specified number of hours.  </w:t>
            </w:r>
          </w:p>
        </w:tc>
      </w:tr>
    </w:tbl>
    <w:p w14:paraId="1D8F46F5" w14:textId="77777777" w:rsidR="00B85A2F" w:rsidRPr="0035195C" w:rsidRDefault="00B85A2F" w:rsidP="00D024B9">
      <w:pPr>
        <w:pStyle w:val="BodyTextSI"/>
        <w:rPr>
          <w:rFonts w:ascii="Arial" w:hAnsi="Arial" w:cs="Arial"/>
          <w:color w:val="000000" w:themeColor="text2"/>
        </w:rPr>
      </w:pPr>
    </w:p>
    <w:p w14:paraId="0A565D33" w14:textId="4452A7CA" w:rsidR="00B85A2F" w:rsidRPr="0035195C" w:rsidRDefault="00B85A2F" w:rsidP="00B85A2F">
      <w:pPr>
        <w:pStyle w:val="Heading3"/>
        <w:rPr>
          <w:rFonts w:ascii="Arial" w:hAnsi="Arial" w:cs="Arial"/>
          <w:color w:val="000000" w:themeColor="text2"/>
        </w:rPr>
      </w:pPr>
      <w:r w:rsidRPr="0035195C">
        <w:rPr>
          <w:rFonts w:ascii="Arial" w:hAnsi="Arial" w:cs="Arial"/>
          <w:color w:val="000000" w:themeColor="text2"/>
        </w:rPr>
        <w:lastRenderedPageBreak/>
        <w:t>Overview information</w:t>
      </w:r>
    </w:p>
    <w:p w14:paraId="6360339A" w14:textId="77777777" w:rsidR="00B85A2F" w:rsidRPr="00F87900" w:rsidRDefault="00B85A2F" w:rsidP="00105D19">
      <w:pPr>
        <w:pStyle w:val="Heading4"/>
        <w:rPr>
          <w:rFonts w:ascii="Arial" w:hAnsi="Arial" w:cs="Arial"/>
        </w:rPr>
      </w:pPr>
      <w:r w:rsidRPr="00F87900">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F87900" w14:paraId="2860BE6D" w14:textId="77777777" w:rsidTr="00C32357">
        <w:tc>
          <w:tcPr>
            <w:tcW w:w="2972" w:type="dxa"/>
          </w:tcPr>
          <w:p w14:paraId="7CA8953A" w14:textId="77777777" w:rsidR="00B85A2F" w:rsidRPr="0035195C" w:rsidRDefault="00B85A2F" w:rsidP="00547C62">
            <w:pPr>
              <w:pStyle w:val="BodyTextSI"/>
              <w:rPr>
                <w:rFonts w:ascii="Arial" w:hAnsi="Arial" w:cs="Arial"/>
                <w:b/>
                <w:bCs/>
                <w:color w:val="000000" w:themeColor="text2"/>
              </w:rPr>
            </w:pPr>
            <w:r w:rsidRPr="0035195C">
              <w:rPr>
                <w:rFonts w:ascii="Arial" w:hAnsi="Arial" w:cs="Arial"/>
                <w:b/>
                <w:bCs/>
                <w:color w:val="000000" w:themeColor="text2"/>
              </w:rPr>
              <w:t>Release</w:t>
            </w:r>
          </w:p>
        </w:tc>
        <w:tc>
          <w:tcPr>
            <w:tcW w:w="6430" w:type="dxa"/>
          </w:tcPr>
          <w:p w14:paraId="6A71BCB1" w14:textId="77777777" w:rsidR="00B85A2F" w:rsidRPr="0035195C" w:rsidRDefault="00B85A2F" w:rsidP="00547C62">
            <w:pPr>
              <w:pStyle w:val="BodyTextSI"/>
              <w:rPr>
                <w:rFonts w:ascii="Arial" w:hAnsi="Arial" w:cs="Arial"/>
                <w:b/>
                <w:bCs/>
                <w:color w:val="000000" w:themeColor="text2"/>
              </w:rPr>
            </w:pPr>
            <w:r w:rsidRPr="0035195C">
              <w:rPr>
                <w:rFonts w:ascii="Arial" w:hAnsi="Arial" w:cs="Arial"/>
                <w:b/>
                <w:bCs/>
                <w:color w:val="000000" w:themeColor="text2"/>
              </w:rPr>
              <w:t>Comments</w:t>
            </w:r>
          </w:p>
        </w:tc>
      </w:tr>
      <w:tr w:rsidR="0053667A" w:rsidRPr="00F87900" w14:paraId="5CF529C7" w14:textId="77777777" w:rsidTr="00C32357">
        <w:tc>
          <w:tcPr>
            <w:tcW w:w="2972" w:type="dxa"/>
          </w:tcPr>
          <w:p w14:paraId="22761332" w14:textId="535FB508" w:rsidR="0053667A" w:rsidRPr="0035195C" w:rsidRDefault="0053667A" w:rsidP="0053667A">
            <w:pPr>
              <w:pStyle w:val="BodyTextSI"/>
              <w:rPr>
                <w:rFonts w:ascii="Arial" w:hAnsi="Arial" w:cs="Arial"/>
                <w:color w:val="000000" w:themeColor="text2"/>
              </w:rPr>
            </w:pPr>
            <w:r w:rsidRPr="00F87900">
              <w:rPr>
                <w:rFonts w:ascii="Arial" w:hAnsi="Arial" w:cs="Arial"/>
              </w:rPr>
              <w:t>1</w:t>
            </w:r>
          </w:p>
        </w:tc>
        <w:tc>
          <w:tcPr>
            <w:tcW w:w="6430" w:type="dxa"/>
          </w:tcPr>
          <w:p w14:paraId="26CB3677" w14:textId="19B0CB33" w:rsidR="0053667A" w:rsidRPr="0035195C" w:rsidRDefault="0053667A" w:rsidP="0053667A">
            <w:pPr>
              <w:pStyle w:val="BodyTextSI"/>
              <w:rPr>
                <w:rFonts w:ascii="Arial" w:hAnsi="Arial" w:cs="Arial"/>
                <w:color w:val="000000" w:themeColor="text2"/>
              </w:rPr>
            </w:pPr>
            <w:r w:rsidRPr="00F87900">
              <w:rPr>
                <w:rFonts w:ascii="Arial" w:hAnsi="Arial" w:cs="Arial"/>
              </w:rPr>
              <w:t>This unit of competency was first released in ACM Animal Care and Management Training Package Release 7.0.</w:t>
            </w:r>
          </w:p>
        </w:tc>
      </w:tr>
    </w:tbl>
    <w:p w14:paraId="44509A20" w14:textId="77777777" w:rsidR="00B85A2F" w:rsidRPr="0035195C" w:rsidRDefault="00B85A2F" w:rsidP="00B85A2F">
      <w:pPr>
        <w:pStyle w:val="BodyTextSI"/>
        <w:rPr>
          <w:rFonts w:ascii="Arial" w:hAnsi="Arial" w:cs="Arial"/>
          <w:color w:val="000000" w:themeColor="text2"/>
        </w:rPr>
      </w:pPr>
    </w:p>
    <w:p w14:paraId="3C715895" w14:textId="079E2874" w:rsidR="00B85A2F" w:rsidRPr="0035195C" w:rsidRDefault="00AD03E0" w:rsidP="00D024B9">
      <w:pPr>
        <w:pStyle w:val="BodyTextSI"/>
        <w:rPr>
          <w:rFonts w:ascii="Arial" w:hAnsi="Arial" w:cs="Arial"/>
          <w:color w:val="000000" w:themeColor="text2"/>
        </w:rPr>
      </w:pPr>
      <w:r w:rsidRPr="0035195C">
        <w:rPr>
          <w:rFonts w:ascii="Arial" w:hAnsi="Arial" w:cs="Arial"/>
          <w:b/>
          <w:bCs/>
          <w:color w:val="000000" w:themeColor="text2"/>
        </w:rPr>
        <w:t>Mandatory workplace requirements</w:t>
      </w:r>
      <w:r w:rsidR="00842627" w:rsidRPr="0035195C">
        <w:rPr>
          <w:rFonts w:ascii="Arial" w:hAnsi="Arial" w:cs="Arial"/>
          <w:b/>
          <w:bCs/>
          <w:color w:val="000000" w:themeColor="text2"/>
        </w:rPr>
        <w:t>:</w:t>
      </w:r>
      <w:r w:rsidR="00842627" w:rsidRPr="0035195C">
        <w:rPr>
          <w:rFonts w:ascii="Arial" w:hAnsi="Arial" w:cs="Arial"/>
          <w:color w:val="000000" w:themeColor="text2"/>
        </w:rPr>
        <w:t xml:space="preserve"> </w:t>
      </w:r>
    </w:p>
    <w:p w14:paraId="36B5EDD2" w14:textId="5982ABB4" w:rsidR="00F35EFE" w:rsidRPr="0035195C" w:rsidRDefault="001B4309" w:rsidP="00722306">
      <w:pPr>
        <w:pStyle w:val="SIText"/>
        <w:rPr>
          <w:rFonts w:cs="Arial"/>
          <w:color w:val="1E3531"/>
        </w:rPr>
      </w:pPr>
      <w:r w:rsidRPr="0035195C">
        <w:rPr>
          <w:rFonts w:cs="Arial"/>
        </w:rPr>
        <w:t>Assessment of performance evidence may be in a workplace setting or an environment that accurately represents a real workplace.</w:t>
      </w:r>
    </w:p>
    <w:sectPr w:rsidR="00F35EFE" w:rsidRPr="0035195C"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84C71" w14:textId="77777777" w:rsidR="007B6744" w:rsidRDefault="007B6744" w:rsidP="005072F6">
      <w:r>
        <w:separator/>
      </w:r>
    </w:p>
  </w:endnote>
  <w:endnote w:type="continuationSeparator" w:id="0">
    <w:p w14:paraId="01FFC7E6" w14:textId="77777777" w:rsidR="007B6744" w:rsidRDefault="007B6744"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084A9" w14:textId="77777777" w:rsidR="007B6744" w:rsidRDefault="007B6744" w:rsidP="005072F6">
      <w:r>
        <w:separator/>
      </w:r>
    </w:p>
  </w:footnote>
  <w:footnote w:type="continuationSeparator" w:id="0">
    <w:p w14:paraId="3B98DE3A" w14:textId="77777777" w:rsidR="007B6744" w:rsidRDefault="007B6744"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8675069" w:rsidR="00225717" w:rsidRPr="00225717" w:rsidRDefault="007B6744">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6439DA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8F7E64">
      <w:rPr>
        <w:rFonts w:ascii="Arial" w:hAnsi="Arial" w:cs="Arial"/>
        <w:b/>
        <w:bCs/>
      </w:rPr>
      <w:t>ACM</w:t>
    </w:r>
    <w:r w:rsidR="00CE0CA9">
      <w:rPr>
        <w:rFonts w:ascii="Arial" w:hAnsi="Arial" w:cs="Arial"/>
        <w:b/>
        <w:bCs/>
      </w:rPr>
      <w:t>VET</w:t>
    </w:r>
    <w:r w:rsidR="008F7E64">
      <w:rPr>
        <w:rFonts w:ascii="Arial" w:hAnsi="Arial" w:cs="Arial"/>
        <w:b/>
        <w:bCs/>
      </w:rPr>
      <w:t>4X</w:t>
    </w:r>
    <w:r w:rsidR="00F90CDA">
      <w:rPr>
        <w:rFonts w:ascii="Arial" w:hAnsi="Arial" w:cs="Arial"/>
        <w:b/>
        <w:bCs/>
      </w:rPr>
      <w:t>16</w:t>
    </w:r>
    <w:r w:rsidR="0069609B" w:rsidRPr="0069609B">
      <w:rPr>
        <w:rFonts w:ascii="Arial" w:hAnsi="Arial" w:cs="Arial"/>
        <w:b/>
        <w:bCs/>
      </w:rPr>
      <w:t xml:space="preserve"> </w:t>
    </w:r>
    <w:r w:rsidR="00E82F47">
      <w:rPr>
        <w:rFonts w:ascii="Arial" w:hAnsi="Arial" w:cs="Arial"/>
        <w:b/>
        <w:bCs/>
      </w:rPr>
      <w:t>Undertake</w:t>
    </w:r>
    <w:r w:rsidR="008F7E64">
      <w:rPr>
        <w:rFonts w:ascii="Arial" w:hAnsi="Arial" w:cs="Arial"/>
        <w:b/>
        <w:bCs/>
      </w:rPr>
      <w:t xml:space="preserve"> administration and client service activities</w:t>
    </w:r>
    <w:r w:rsidR="00B64D3C">
      <w:rPr>
        <w:rFonts w:ascii="Arial" w:hAnsi="Arial" w:cs="Arial"/>
        <w:b/>
        <w:bCs/>
      </w:rPr>
      <w:t xml:space="preserve"> in a veterinary practice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1F367A"/>
    <w:multiLevelType w:val="multilevel"/>
    <w:tmpl w:val="673A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210E9254"/>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A6E538C"/>
    <w:multiLevelType w:val="multilevel"/>
    <w:tmpl w:val="E5C6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9"/>
  </w:num>
  <w:num w:numId="2" w16cid:durableId="1258755782">
    <w:abstractNumId w:val="3"/>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10"/>
  </w:num>
  <w:num w:numId="11" w16cid:durableId="941063825">
    <w:abstractNumId w:val="23"/>
  </w:num>
  <w:num w:numId="12" w16cid:durableId="741761368">
    <w:abstractNumId w:val="5"/>
  </w:num>
  <w:num w:numId="13" w16cid:durableId="355735866">
    <w:abstractNumId w:val="28"/>
  </w:num>
  <w:num w:numId="14" w16cid:durableId="640382440">
    <w:abstractNumId w:val="20"/>
  </w:num>
  <w:num w:numId="15" w16cid:durableId="2088532146">
    <w:abstractNumId w:val="6"/>
  </w:num>
  <w:num w:numId="16" w16cid:durableId="397678585">
    <w:abstractNumId w:val="30"/>
  </w:num>
  <w:num w:numId="17" w16cid:durableId="25839381">
    <w:abstractNumId w:val="4"/>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7"/>
  </w:num>
  <w:num w:numId="26" w16cid:durableId="255483156">
    <w:abstractNumId w:val="12"/>
  </w:num>
  <w:num w:numId="27" w16cid:durableId="2019236444">
    <w:abstractNumId w:val="18"/>
  </w:num>
  <w:num w:numId="28" w16cid:durableId="465271072">
    <w:abstractNumId w:val="9"/>
  </w:num>
  <w:num w:numId="29" w16cid:durableId="711271375">
    <w:abstractNumId w:val="24"/>
  </w:num>
  <w:num w:numId="30" w16cid:durableId="400563731">
    <w:abstractNumId w:val="27"/>
  </w:num>
  <w:num w:numId="31" w16cid:durableId="25106763">
    <w:abstractNumId w:val="8"/>
  </w:num>
  <w:num w:numId="32" w16cid:durableId="1833793557">
    <w:abstractNumId w:val="14"/>
  </w:num>
  <w:num w:numId="33" w16cid:durableId="201719860">
    <w:abstractNumId w:val="31"/>
  </w:num>
  <w:num w:numId="34" w16cid:durableId="2113162816">
    <w:abstractNumId w:val="11"/>
  </w:num>
  <w:num w:numId="35" w16cid:durableId="1682731902">
    <w:abstractNumId w:val="34"/>
  </w:num>
  <w:num w:numId="36" w16cid:durableId="1825662792">
    <w:abstractNumId w:val="33"/>
  </w:num>
  <w:num w:numId="37" w16cid:durableId="1256982242">
    <w:abstractNumId w:val="15"/>
  </w:num>
  <w:num w:numId="38" w16cid:durableId="155809457">
    <w:abstractNumId w:val="13"/>
  </w:num>
  <w:num w:numId="39" w16cid:durableId="215511303">
    <w:abstractNumId w:val="32"/>
  </w:num>
  <w:num w:numId="40" w16cid:durableId="119034221">
    <w:abstractNumId w:val="26"/>
  </w:num>
  <w:num w:numId="41" w16cid:durableId="193349838">
    <w:abstractNumId w:val="2"/>
  </w:num>
  <w:num w:numId="42" w16cid:durableId="13469053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4D6D"/>
    <w:rsid w:val="00006B0D"/>
    <w:rsid w:val="00012723"/>
    <w:rsid w:val="000249AE"/>
    <w:rsid w:val="0002742B"/>
    <w:rsid w:val="00033BE3"/>
    <w:rsid w:val="00036FCD"/>
    <w:rsid w:val="00042AC3"/>
    <w:rsid w:val="000540C8"/>
    <w:rsid w:val="0005671C"/>
    <w:rsid w:val="0006098D"/>
    <w:rsid w:val="0006180C"/>
    <w:rsid w:val="00067A27"/>
    <w:rsid w:val="0007067A"/>
    <w:rsid w:val="00070726"/>
    <w:rsid w:val="000717B1"/>
    <w:rsid w:val="00072205"/>
    <w:rsid w:val="000746DD"/>
    <w:rsid w:val="0008587F"/>
    <w:rsid w:val="000860D8"/>
    <w:rsid w:val="00087B22"/>
    <w:rsid w:val="000B5009"/>
    <w:rsid w:val="000B7B2A"/>
    <w:rsid w:val="000C03A6"/>
    <w:rsid w:val="000C0E82"/>
    <w:rsid w:val="000C36CF"/>
    <w:rsid w:val="000C795A"/>
    <w:rsid w:val="000D43C3"/>
    <w:rsid w:val="000D4A13"/>
    <w:rsid w:val="000D7A46"/>
    <w:rsid w:val="000E0010"/>
    <w:rsid w:val="000E137E"/>
    <w:rsid w:val="000E3903"/>
    <w:rsid w:val="000E475E"/>
    <w:rsid w:val="000E73E3"/>
    <w:rsid w:val="000F3886"/>
    <w:rsid w:val="000F4D43"/>
    <w:rsid w:val="00100482"/>
    <w:rsid w:val="00105D19"/>
    <w:rsid w:val="00105FA6"/>
    <w:rsid w:val="00112C09"/>
    <w:rsid w:val="00113E72"/>
    <w:rsid w:val="00117A0B"/>
    <w:rsid w:val="0012283E"/>
    <w:rsid w:val="00126E3B"/>
    <w:rsid w:val="00127AD3"/>
    <w:rsid w:val="0013425D"/>
    <w:rsid w:val="00140641"/>
    <w:rsid w:val="00141C45"/>
    <w:rsid w:val="00144937"/>
    <w:rsid w:val="00144F4A"/>
    <w:rsid w:val="001452AC"/>
    <w:rsid w:val="001471C4"/>
    <w:rsid w:val="0015181F"/>
    <w:rsid w:val="00157347"/>
    <w:rsid w:val="00157D4F"/>
    <w:rsid w:val="00161105"/>
    <w:rsid w:val="0016486C"/>
    <w:rsid w:val="001678AA"/>
    <w:rsid w:val="00170113"/>
    <w:rsid w:val="00171CC9"/>
    <w:rsid w:val="00180089"/>
    <w:rsid w:val="001804FB"/>
    <w:rsid w:val="00180953"/>
    <w:rsid w:val="001811A1"/>
    <w:rsid w:val="0018350E"/>
    <w:rsid w:val="00184B73"/>
    <w:rsid w:val="00185555"/>
    <w:rsid w:val="001872F7"/>
    <w:rsid w:val="00191722"/>
    <w:rsid w:val="00192653"/>
    <w:rsid w:val="00192FBA"/>
    <w:rsid w:val="0019391F"/>
    <w:rsid w:val="00196997"/>
    <w:rsid w:val="00196E6C"/>
    <w:rsid w:val="001A307E"/>
    <w:rsid w:val="001B4250"/>
    <w:rsid w:val="001B4309"/>
    <w:rsid w:val="001C108A"/>
    <w:rsid w:val="001D25F8"/>
    <w:rsid w:val="001D2C31"/>
    <w:rsid w:val="001D59A7"/>
    <w:rsid w:val="001E30C2"/>
    <w:rsid w:val="001E5B8C"/>
    <w:rsid w:val="001E69D2"/>
    <w:rsid w:val="001F2801"/>
    <w:rsid w:val="001F3716"/>
    <w:rsid w:val="001F65FA"/>
    <w:rsid w:val="001F6795"/>
    <w:rsid w:val="001F78BA"/>
    <w:rsid w:val="001F7AB1"/>
    <w:rsid w:val="002000FD"/>
    <w:rsid w:val="00201B35"/>
    <w:rsid w:val="00202A9D"/>
    <w:rsid w:val="00210BA5"/>
    <w:rsid w:val="00210D83"/>
    <w:rsid w:val="00210FF2"/>
    <w:rsid w:val="0021460F"/>
    <w:rsid w:val="00220CF8"/>
    <w:rsid w:val="00221B78"/>
    <w:rsid w:val="00225717"/>
    <w:rsid w:val="002257C3"/>
    <w:rsid w:val="00236896"/>
    <w:rsid w:val="00236AF2"/>
    <w:rsid w:val="00241774"/>
    <w:rsid w:val="00246D91"/>
    <w:rsid w:val="00250B44"/>
    <w:rsid w:val="0025394F"/>
    <w:rsid w:val="002539F9"/>
    <w:rsid w:val="002614D2"/>
    <w:rsid w:val="00267B17"/>
    <w:rsid w:val="0027209B"/>
    <w:rsid w:val="00277F6F"/>
    <w:rsid w:val="002802FE"/>
    <w:rsid w:val="0028067F"/>
    <w:rsid w:val="0028148A"/>
    <w:rsid w:val="00281EB7"/>
    <w:rsid w:val="002838DB"/>
    <w:rsid w:val="002840EF"/>
    <w:rsid w:val="00285F14"/>
    <w:rsid w:val="00290380"/>
    <w:rsid w:val="002931FB"/>
    <w:rsid w:val="002949F7"/>
    <w:rsid w:val="0029528F"/>
    <w:rsid w:val="002969D8"/>
    <w:rsid w:val="002A1489"/>
    <w:rsid w:val="002A2545"/>
    <w:rsid w:val="002A338A"/>
    <w:rsid w:val="002A41A8"/>
    <w:rsid w:val="002A55FD"/>
    <w:rsid w:val="002A5DCC"/>
    <w:rsid w:val="002A76D4"/>
    <w:rsid w:val="002C637D"/>
    <w:rsid w:val="002C7C2F"/>
    <w:rsid w:val="002D1663"/>
    <w:rsid w:val="002D1793"/>
    <w:rsid w:val="002D4A5E"/>
    <w:rsid w:val="002D71F8"/>
    <w:rsid w:val="002E0CC2"/>
    <w:rsid w:val="002E401C"/>
    <w:rsid w:val="002E5026"/>
    <w:rsid w:val="002E736E"/>
    <w:rsid w:val="002F054F"/>
    <w:rsid w:val="002F54A6"/>
    <w:rsid w:val="00300248"/>
    <w:rsid w:val="00301F83"/>
    <w:rsid w:val="003039CB"/>
    <w:rsid w:val="003052E1"/>
    <w:rsid w:val="00313EC0"/>
    <w:rsid w:val="003162FB"/>
    <w:rsid w:val="00316B57"/>
    <w:rsid w:val="00322B1C"/>
    <w:rsid w:val="00332282"/>
    <w:rsid w:val="003334F7"/>
    <w:rsid w:val="00333EEE"/>
    <w:rsid w:val="00350925"/>
    <w:rsid w:val="00351298"/>
    <w:rsid w:val="0035195C"/>
    <w:rsid w:val="00362BA8"/>
    <w:rsid w:val="00365773"/>
    <w:rsid w:val="00372696"/>
    <w:rsid w:val="00372FC0"/>
    <w:rsid w:val="00373DD6"/>
    <w:rsid w:val="00375EE4"/>
    <w:rsid w:val="003835E1"/>
    <w:rsid w:val="00386EBA"/>
    <w:rsid w:val="00390F81"/>
    <w:rsid w:val="00396EEB"/>
    <w:rsid w:val="003A0211"/>
    <w:rsid w:val="003A2050"/>
    <w:rsid w:val="003A40B3"/>
    <w:rsid w:val="003A51DA"/>
    <w:rsid w:val="003B15EF"/>
    <w:rsid w:val="003B4F5D"/>
    <w:rsid w:val="003B6AAC"/>
    <w:rsid w:val="003B7E81"/>
    <w:rsid w:val="003C12C8"/>
    <w:rsid w:val="003C48A0"/>
    <w:rsid w:val="003C75CC"/>
    <w:rsid w:val="003D0116"/>
    <w:rsid w:val="003D1133"/>
    <w:rsid w:val="003D73B7"/>
    <w:rsid w:val="003E059E"/>
    <w:rsid w:val="003E4AE3"/>
    <w:rsid w:val="003E511F"/>
    <w:rsid w:val="003E53B0"/>
    <w:rsid w:val="003F1DD9"/>
    <w:rsid w:val="003F2BD6"/>
    <w:rsid w:val="003F30BE"/>
    <w:rsid w:val="003F4FC6"/>
    <w:rsid w:val="004021DA"/>
    <w:rsid w:val="0040475A"/>
    <w:rsid w:val="0041002C"/>
    <w:rsid w:val="004110A8"/>
    <w:rsid w:val="00415453"/>
    <w:rsid w:val="00415B93"/>
    <w:rsid w:val="00417B12"/>
    <w:rsid w:val="00427D7E"/>
    <w:rsid w:val="00430E24"/>
    <w:rsid w:val="0043176A"/>
    <w:rsid w:val="0043213B"/>
    <w:rsid w:val="00433351"/>
    <w:rsid w:val="00436529"/>
    <w:rsid w:val="004379DD"/>
    <w:rsid w:val="004425CB"/>
    <w:rsid w:val="004451AE"/>
    <w:rsid w:val="0045451C"/>
    <w:rsid w:val="00457857"/>
    <w:rsid w:val="00460256"/>
    <w:rsid w:val="0046355A"/>
    <w:rsid w:val="00464363"/>
    <w:rsid w:val="00465F3C"/>
    <w:rsid w:val="00467996"/>
    <w:rsid w:val="00470D6B"/>
    <w:rsid w:val="004743A9"/>
    <w:rsid w:val="00480F0A"/>
    <w:rsid w:val="004829F5"/>
    <w:rsid w:val="004A37B0"/>
    <w:rsid w:val="004A3E31"/>
    <w:rsid w:val="004A46F8"/>
    <w:rsid w:val="004A629B"/>
    <w:rsid w:val="004A66E7"/>
    <w:rsid w:val="004A7722"/>
    <w:rsid w:val="004A79DF"/>
    <w:rsid w:val="004B0020"/>
    <w:rsid w:val="004B1C42"/>
    <w:rsid w:val="004B1F0B"/>
    <w:rsid w:val="004C7821"/>
    <w:rsid w:val="004D498B"/>
    <w:rsid w:val="004D6C93"/>
    <w:rsid w:val="004E06E7"/>
    <w:rsid w:val="004E0865"/>
    <w:rsid w:val="004E7D40"/>
    <w:rsid w:val="004F3D79"/>
    <w:rsid w:val="00503D74"/>
    <w:rsid w:val="005072F6"/>
    <w:rsid w:val="00511D0F"/>
    <w:rsid w:val="00512479"/>
    <w:rsid w:val="00512D95"/>
    <w:rsid w:val="00513CA4"/>
    <w:rsid w:val="005233EB"/>
    <w:rsid w:val="00526094"/>
    <w:rsid w:val="0053207B"/>
    <w:rsid w:val="00534681"/>
    <w:rsid w:val="0053667A"/>
    <w:rsid w:val="00542AB6"/>
    <w:rsid w:val="00550313"/>
    <w:rsid w:val="00564BC1"/>
    <w:rsid w:val="0058058E"/>
    <w:rsid w:val="00583F4A"/>
    <w:rsid w:val="00586434"/>
    <w:rsid w:val="005864E7"/>
    <w:rsid w:val="005876CE"/>
    <w:rsid w:val="0059102D"/>
    <w:rsid w:val="00595F86"/>
    <w:rsid w:val="005B02EB"/>
    <w:rsid w:val="005B2004"/>
    <w:rsid w:val="005B323E"/>
    <w:rsid w:val="005B4957"/>
    <w:rsid w:val="005C1354"/>
    <w:rsid w:val="005C65AE"/>
    <w:rsid w:val="005C72C0"/>
    <w:rsid w:val="005C735E"/>
    <w:rsid w:val="005D14D6"/>
    <w:rsid w:val="005D2ADB"/>
    <w:rsid w:val="005D4A49"/>
    <w:rsid w:val="005E0982"/>
    <w:rsid w:val="005F370E"/>
    <w:rsid w:val="005F39AD"/>
    <w:rsid w:val="005F41AD"/>
    <w:rsid w:val="005F4A74"/>
    <w:rsid w:val="005F520D"/>
    <w:rsid w:val="005F52F5"/>
    <w:rsid w:val="005F5788"/>
    <w:rsid w:val="00600F7F"/>
    <w:rsid w:val="006049F6"/>
    <w:rsid w:val="006113FE"/>
    <w:rsid w:val="00612853"/>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6E54"/>
    <w:rsid w:val="00686891"/>
    <w:rsid w:val="00690AC9"/>
    <w:rsid w:val="0069609B"/>
    <w:rsid w:val="00696F0C"/>
    <w:rsid w:val="006A0757"/>
    <w:rsid w:val="006A0DDF"/>
    <w:rsid w:val="006A5CF9"/>
    <w:rsid w:val="006A62D1"/>
    <w:rsid w:val="006B406A"/>
    <w:rsid w:val="006C0AA0"/>
    <w:rsid w:val="006C1B40"/>
    <w:rsid w:val="006C317C"/>
    <w:rsid w:val="006D1F44"/>
    <w:rsid w:val="006E18D0"/>
    <w:rsid w:val="006E69D8"/>
    <w:rsid w:val="006F3E26"/>
    <w:rsid w:val="00703271"/>
    <w:rsid w:val="007046A3"/>
    <w:rsid w:val="007122D2"/>
    <w:rsid w:val="00716886"/>
    <w:rsid w:val="00721766"/>
    <w:rsid w:val="00722306"/>
    <w:rsid w:val="00726491"/>
    <w:rsid w:val="007423F5"/>
    <w:rsid w:val="007452A9"/>
    <w:rsid w:val="00751D08"/>
    <w:rsid w:val="0075471E"/>
    <w:rsid w:val="00761428"/>
    <w:rsid w:val="007642B9"/>
    <w:rsid w:val="00770132"/>
    <w:rsid w:val="0078056B"/>
    <w:rsid w:val="00781343"/>
    <w:rsid w:val="00785333"/>
    <w:rsid w:val="007903AF"/>
    <w:rsid w:val="007940CE"/>
    <w:rsid w:val="007A12DF"/>
    <w:rsid w:val="007A513D"/>
    <w:rsid w:val="007A72C1"/>
    <w:rsid w:val="007B135E"/>
    <w:rsid w:val="007B44E2"/>
    <w:rsid w:val="007B6744"/>
    <w:rsid w:val="007C1161"/>
    <w:rsid w:val="007C13D1"/>
    <w:rsid w:val="007D375C"/>
    <w:rsid w:val="007D5905"/>
    <w:rsid w:val="007E206A"/>
    <w:rsid w:val="007E40E9"/>
    <w:rsid w:val="007E775F"/>
    <w:rsid w:val="007F4EDD"/>
    <w:rsid w:val="00807F39"/>
    <w:rsid w:val="00810E47"/>
    <w:rsid w:val="00816BF2"/>
    <w:rsid w:val="008260E2"/>
    <w:rsid w:val="0082626D"/>
    <w:rsid w:val="0084210B"/>
    <w:rsid w:val="00842627"/>
    <w:rsid w:val="00843203"/>
    <w:rsid w:val="008461F4"/>
    <w:rsid w:val="00854A56"/>
    <w:rsid w:val="0086572E"/>
    <w:rsid w:val="00871FA5"/>
    <w:rsid w:val="00874DB7"/>
    <w:rsid w:val="00880020"/>
    <w:rsid w:val="0088720C"/>
    <w:rsid w:val="00891ADE"/>
    <w:rsid w:val="00894A44"/>
    <w:rsid w:val="00894EA4"/>
    <w:rsid w:val="00897029"/>
    <w:rsid w:val="008A2237"/>
    <w:rsid w:val="008A555D"/>
    <w:rsid w:val="008A7DDB"/>
    <w:rsid w:val="008D0C92"/>
    <w:rsid w:val="008E1A43"/>
    <w:rsid w:val="008E2E2B"/>
    <w:rsid w:val="008E64FE"/>
    <w:rsid w:val="008E6615"/>
    <w:rsid w:val="008F2B96"/>
    <w:rsid w:val="008F2C49"/>
    <w:rsid w:val="008F54D2"/>
    <w:rsid w:val="008F61D4"/>
    <w:rsid w:val="008F7E64"/>
    <w:rsid w:val="00913417"/>
    <w:rsid w:val="00915FAA"/>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81611"/>
    <w:rsid w:val="0099333E"/>
    <w:rsid w:val="00994A1F"/>
    <w:rsid w:val="00994BBB"/>
    <w:rsid w:val="0099557E"/>
    <w:rsid w:val="00997816"/>
    <w:rsid w:val="009A18AC"/>
    <w:rsid w:val="009A1D99"/>
    <w:rsid w:val="009A2D49"/>
    <w:rsid w:val="009A45C0"/>
    <w:rsid w:val="009A6908"/>
    <w:rsid w:val="009B3A98"/>
    <w:rsid w:val="009B3C8A"/>
    <w:rsid w:val="009B6C47"/>
    <w:rsid w:val="009C4F5F"/>
    <w:rsid w:val="009C6220"/>
    <w:rsid w:val="009C68E3"/>
    <w:rsid w:val="009D11EC"/>
    <w:rsid w:val="009D14EB"/>
    <w:rsid w:val="009D364F"/>
    <w:rsid w:val="009D5303"/>
    <w:rsid w:val="009E28DC"/>
    <w:rsid w:val="009E36A9"/>
    <w:rsid w:val="009E501A"/>
    <w:rsid w:val="009E61F9"/>
    <w:rsid w:val="009F126E"/>
    <w:rsid w:val="009F285F"/>
    <w:rsid w:val="009F4193"/>
    <w:rsid w:val="00A102BA"/>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3A8D"/>
    <w:rsid w:val="00A55D7A"/>
    <w:rsid w:val="00A67C83"/>
    <w:rsid w:val="00A71A89"/>
    <w:rsid w:val="00A775BA"/>
    <w:rsid w:val="00A800A4"/>
    <w:rsid w:val="00A812EC"/>
    <w:rsid w:val="00A83F69"/>
    <w:rsid w:val="00A850A8"/>
    <w:rsid w:val="00A86A20"/>
    <w:rsid w:val="00A87EEB"/>
    <w:rsid w:val="00A921A2"/>
    <w:rsid w:val="00AA3B1E"/>
    <w:rsid w:val="00AA6BCC"/>
    <w:rsid w:val="00AB00C4"/>
    <w:rsid w:val="00AB1E2B"/>
    <w:rsid w:val="00AB23E4"/>
    <w:rsid w:val="00AB4D85"/>
    <w:rsid w:val="00AB5A49"/>
    <w:rsid w:val="00AC49D3"/>
    <w:rsid w:val="00AC4BA9"/>
    <w:rsid w:val="00AC5FF8"/>
    <w:rsid w:val="00AC7CF7"/>
    <w:rsid w:val="00AD03E0"/>
    <w:rsid w:val="00AD145B"/>
    <w:rsid w:val="00AD41BF"/>
    <w:rsid w:val="00AD7E2F"/>
    <w:rsid w:val="00AE0D4C"/>
    <w:rsid w:val="00AF01CB"/>
    <w:rsid w:val="00AF79BD"/>
    <w:rsid w:val="00AF7C4B"/>
    <w:rsid w:val="00B01253"/>
    <w:rsid w:val="00B04CD2"/>
    <w:rsid w:val="00B04E40"/>
    <w:rsid w:val="00B07DB9"/>
    <w:rsid w:val="00B1183F"/>
    <w:rsid w:val="00B134C5"/>
    <w:rsid w:val="00B140BE"/>
    <w:rsid w:val="00B16526"/>
    <w:rsid w:val="00B20A82"/>
    <w:rsid w:val="00B236D1"/>
    <w:rsid w:val="00B26CED"/>
    <w:rsid w:val="00B33C10"/>
    <w:rsid w:val="00B4046C"/>
    <w:rsid w:val="00B43EBA"/>
    <w:rsid w:val="00B51C90"/>
    <w:rsid w:val="00B57290"/>
    <w:rsid w:val="00B64D3C"/>
    <w:rsid w:val="00B67F5A"/>
    <w:rsid w:val="00B73B7D"/>
    <w:rsid w:val="00B76B2F"/>
    <w:rsid w:val="00B84425"/>
    <w:rsid w:val="00B849ED"/>
    <w:rsid w:val="00B851A3"/>
    <w:rsid w:val="00B85A2F"/>
    <w:rsid w:val="00B90FCC"/>
    <w:rsid w:val="00B94581"/>
    <w:rsid w:val="00B9472A"/>
    <w:rsid w:val="00B978F8"/>
    <w:rsid w:val="00B97A63"/>
    <w:rsid w:val="00BA1ABC"/>
    <w:rsid w:val="00BA1F01"/>
    <w:rsid w:val="00BA1F36"/>
    <w:rsid w:val="00BA7746"/>
    <w:rsid w:val="00BB4D8B"/>
    <w:rsid w:val="00BC33CD"/>
    <w:rsid w:val="00BC3CF3"/>
    <w:rsid w:val="00BD2881"/>
    <w:rsid w:val="00BE0C39"/>
    <w:rsid w:val="00BE11EC"/>
    <w:rsid w:val="00BE2430"/>
    <w:rsid w:val="00BE3DD6"/>
    <w:rsid w:val="00BF352D"/>
    <w:rsid w:val="00C04160"/>
    <w:rsid w:val="00C06F2E"/>
    <w:rsid w:val="00C115E4"/>
    <w:rsid w:val="00C25A9B"/>
    <w:rsid w:val="00C32357"/>
    <w:rsid w:val="00C326D8"/>
    <w:rsid w:val="00C32D63"/>
    <w:rsid w:val="00C46550"/>
    <w:rsid w:val="00C50D3E"/>
    <w:rsid w:val="00C52AF8"/>
    <w:rsid w:val="00C537AE"/>
    <w:rsid w:val="00C54B14"/>
    <w:rsid w:val="00C56A1A"/>
    <w:rsid w:val="00C602DE"/>
    <w:rsid w:val="00C61666"/>
    <w:rsid w:val="00C636A8"/>
    <w:rsid w:val="00C705B9"/>
    <w:rsid w:val="00C723F4"/>
    <w:rsid w:val="00C74FF7"/>
    <w:rsid w:val="00C76798"/>
    <w:rsid w:val="00C76AFD"/>
    <w:rsid w:val="00C857E4"/>
    <w:rsid w:val="00C9166E"/>
    <w:rsid w:val="00C95F0C"/>
    <w:rsid w:val="00C97178"/>
    <w:rsid w:val="00C974BB"/>
    <w:rsid w:val="00CA3291"/>
    <w:rsid w:val="00CA66B7"/>
    <w:rsid w:val="00CB4670"/>
    <w:rsid w:val="00CC0562"/>
    <w:rsid w:val="00CC3621"/>
    <w:rsid w:val="00CC6D8B"/>
    <w:rsid w:val="00CD0CFD"/>
    <w:rsid w:val="00CD2775"/>
    <w:rsid w:val="00CD3508"/>
    <w:rsid w:val="00CE0CA9"/>
    <w:rsid w:val="00CE4FF6"/>
    <w:rsid w:val="00CE52B9"/>
    <w:rsid w:val="00CE7E3D"/>
    <w:rsid w:val="00CF0889"/>
    <w:rsid w:val="00D024B9"/>
    <w:rsid w:val="00D02C9E"/>
    <w:rsid w:val="00D04B08"/>
    <w:rsid w:val="00D21C7E"/>
    <w:rsid w:val="00D30BEA"/>
    <w:rsid w:val="00D42A00"/>
    <w:rsid w:val="00D43E34"/>
    <w:rsid w:val="00D44E6F"/>
    <w:rsid w:val="00D533A7"/>
    <w:rsid w:val="00D53B3E"/>
    <w:rsid w:val="00D575B6"/>
    <w:rsid w:val="00D6174B"/>
    <w:rsid w:val="00D6488A"/>
    <w:rsid w:val="00D66FAB"/>
    <w:rsid w:val="00D70272"/>
    <w:rsid w:val="00D823FF"/>
    <w:rsid w:val="00D8652A"/>
    <w:rsid w:val="00D90282"/>
    <w:rsid w:val="00D9162C"/>
    <w:rsid w:val="00D91BCA"/>
    <w:rsid w:val="00DA1404"/>
    <w:rsid w:val="00DA1E44"/>
    <w:rsid w:val="00DB03C4"/>
    <w:rsid w:val="00DB59DE"/>
    <w:rsid w:val="00DB59E7"/>
    <w:rsid w:val="00DC4508"/>
    <w:rsid w:val="00DC7F84"/>
    <w:rsid w:val="00DD0A54"/>
    <w:rsid w:val="00DD0B92"/>
    <w:rsid w:val="00DD5272"/>
    <w:rsid w:val="00DD5EBE"/>
    <w:rsid w:val="00DF02FC"/>
    <w:rsid w:val="00DF0E20"/>
    <w:rsid w:val="00DF302A"/>
    <w:rsid w:val="00DF53F9"/>
    <w:rsid w:val="00E06830"/>
    <w:rsid w:val="00E20E86"/>
    <w:rsid w:val="00E23C26"/>
    <w:rsid w:val="00E23F79"/>
    <w:rsid w:val="00E26AB4"/>
    <w:rsid w:val="00E30944"/>
    <w:rsid w:val="00E3180F"/>
    <w:rsid w:val="00E31F88"/>
    <w:rsid w:val="00E3774C"/>
    <w:rsid w:val="00E42D84"/>
    <w:rsid w:val="00E45554"/>
    <w:rsid w:val="00E5158E"/>
    <w:rsid w:val="00E53C5E"/>
    <w:rsid w:val="00E54C39"/>
    <w:rsid w:val="00E550C7"/>
    <w:rsid w:val="00E57625"/>
    <w:rsid w:val="00E57A0F"/>
    <w:rsid w:val="00E612BD"/>
    <w:rsid w:val="00E61DFA"/>
    <w:rsid w:val="00E67E16"/>
    <w:rsid w:val="00E7007A"/>
    <w:rsid w:val="00E70136"/>
    <w:rsid w:val="00E71B5B"/>
    <w:rsid w:val="00E73D4C"/>
    <w:rsid w:val="00E756EE"/>
    <w:rsid w:val="00E76329"/>
    <w:rsid w:val="00E777C9"/>
    <w:rsid w:val="00E80ECA"/>
    <w:rsid w:val="00E816CF"/>
    <w:rsid w:val="00E82F47"/>
    <w:rsid w:val="00E83EB2"/>
    <w:rsid w:val="00E84724"/>
    <w:rsid w:val="00E9653C"/>
    <w:rsid w:val="00EA0F7B"/>
    <w:rsid w:val="00EB348F"/>
    <w:rsid w:val="00EB4F8C"/>
    <w:rsid w:val="00EC1101"/>
    <w:rsid w:val="00EC2C7A"/>
    <w:rsid w:val="00EC3A4D"/>
    <w:rsid w:val="00EC3AE3"/>
    <w:rsid w:val="00ED47EE"/>
    <w:rsid w:val="00ED6828"/>
    <w:rsid w:val="00EE08C5"/>
    <w:rsid w:val="00EE2A4E"/>
    <w:rsid w:val="00EE332A"/>
    <w:rsid w:val="00EE62A3"/>
    <w:rsid w:val="00EE69C0"/>
    <w:rsid w:val="00EF799A"/>
    <w:rsid w:val="00F10BB7"/>
    <w:rsid w:val="00F35EFE"/>
    <w:rsid w:val="00F37800"/>
    <w:rsid w:val="00F423DD"/>
    <w:rsid w:val="00F43DEC"/>
    <w:rsid w:val="00F44751"/>
    <w:rsid w:val="00F470DC"/>
    <w:rsid w:val="00F55A42"/>
    <w:rsid w:val="00F63AF3"/>
    <w:rsid w:val="00F63DAF"/>
    <w:rsid w:val="00F664F2"/>
    <w:rsid w:val="00F7147E"/>
    <w:rsid w:val="00F723BF"/>
    <w:rsid w:val="00F747CB"/>
    <w:rsid w:val="00F760A7"/>
    <w:rsid w:val="00F825BB"/>
    <w:rsid w:val="00F84026"/>
    <w:rsid w:val="00F87900"/>
    <w:rsid w:val="00F90CDA"/>
    <w:rsid w:val="00F9791F"/>
    <w:rsid w:val="00FA3A74"/>
    <w:rsid w:val="00FB2F6B"/>
    <w:rsid w:val="00FB5B29"/>
    <w:rsid w:val="00FB5E21"/>
    <w:rsid w:val="00FB6954"/>
    <w:rsid w:val="00FC353C"/>
    <w:rsid w:val="00FD2EB0"/>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8F7E64"/>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8F7E64"/>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512479"/>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3A40B3"/>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88720C"/>
    <w:rPr>
      <w:b/>
      <w:bCs/>
    </w:rPr>
  </w:style>
  <w:style w:type="paragraph" w:styleId="ListBullet">
    <w:name w:val="List Bullet"/>
    <w:basedOn w:val="List"/>
    <w:rsid w:val="003A40B3"/>
    <w:pPr>
      <w:keepLines/>
      <w:numPr>
        <w:numId w:val="42"/>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3A40B3"/>
    <w:pPr>
      <w:ind w:left="283" w:hanging="283"/>
      <w:contextualSpacing/>
    </w:pPr>
  </w:style>
  <w:style w:type="character" w:customStyle="1" w:styleId="markedcontent">
    <w:name w:val="markedcontent"/>
    <w:basedOn w:val="DefaultParagraphFont"/>
    <w:rsid w:val="0075471E"/>
  </w:style>
  <w:style w:type="paragraph" w:styleId="Revision">
    <w:name w:val="Revision"/>
    <w:hidden/>
    <w:uiPriority w:val="99"/>
    <w:semiHidden/>
    <w:rsid w:val="00301F83"/>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2.xml><?xml version="1.0" encoding="utf-8"?>
<ds:datastoreItem xmlns:ds="http://schemas.openxmlformats.org/officeDocument/2006/customXml" ds:itemID="{48D462FF-6A0A-49FA-9F06-6E51480D0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6bd3b-0e12-477f-b656-0ba942a07f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300</TotalTime>
  <Pages>6</Pages>
  <Words>1426</Words>
  <Characters>9792</Characters>
  <Application>Microsoft Office Word</Application>
  <DocSecurity>0</DocSecurity>
  <Lines>274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78</cp:revision>
  <dcterms:created xsi:type="dcterms:W3CDTF">2025-11-19T21:12:00Z</dcterms:created>
  <dcterms:modified xsi:type="dcterms:W3CDTF">2026-01-07T04:23:00Z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